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97D3" w14:textId="77777777" w:rsidR="00DC7618" w:rsidRDefault="00DC7618" w:rsidP="002F5DAD">
      <w:pPr>
        <w:spacing w:after="0" w:line="240" w:lineRule="auto"/>
        <w:rPr>
          <w:rFonts w:ascii="Arial" w:hAnsi="Arial" w:cs="Arial"/>
          <w:b/>
          <w:sz w:val="21"/>
          <w:szCs w:val="21"/>
        </w:rPr>
      </w:pPr>
      <w:bookmarkStart w:id="0" w:name="_Hlk58619821"/>
      <w:bookmarkStart w:id="1" w:name="_Hlk58778728"/>
    </w:p>
    <w:p w14:paraId="4DB35FA1" w14:textId="77777777" w:rsidR="00156D11" w:rsidRPr="007076AF" w:rsidRDefault="00156D11" w:rsidP="002F5DAD">
      <w:pPr>
        <w:spacing w:after="0" w:line="240" w:lineRule="auto"/>
        <w:rPr>
          <w:rFonts w:ascii="Arial" w:hAnsi="Arial" w:cs="Arial"/>
          <w:b/>
          <w:sz w:val="21"/>
          <w:szCs w:val="21"/>
        </w:rPr>
      </w:pPr>
      <w:r w:rsidRPr="00DF216F">
        <w:rPr>
          <w:rFonts w:ascii="Arial" w:hAnsi="Arial" w:cs="Arial"/>
          <w:b/>
          <w:sz w:val="21"/>
          <w:szCs w:val="21"/>
        </w:rPr>
        <w:t>Allegato – MOD. C)</w:t>
      </w:r>
    </w:p>
    <w:p w14:paraId="7568857E" w14:textId="77777777" w:rsidR="00156D11" w:rsidRPr="007076AF" w:rsidRDefault="00156D11" w:rsidP="000E7B5D">
      <w:pPr>
        <w:suppressAutoHyphens/>
        <w:spacing w:after="200" w:line="240" w:lineRule="auto"/>
        <w:ind w:left="5670" w:firstLine="708"/>
        <w:jc w:val="both"/>
        <w:rPr>
          <w:rFonts w:ascii="Arial" w:hAnsi="Arial" w:cs="Arial"/>
          <w:sz w:val="21"/>
          <w:szCs w:val="21"/>
          <w:lang w:eastAsia="zh-CN"/>
        </w:rPr>
      </w:pPr>
    </w:p>
    <w:bookmarkEnd w:id="0"/>
    <w:p w14:paraId="45D62317" w14:textId="77777777" w:rsidR="000E7B5D" w:rsidRPr="000E7B5D" w:rsidRDefault="000E7B5D" w:rsidP="000E7B5D">
      <w:pPr>
        <w:widowControl w:val="0"/>
        <w:autoSpaceDE w:val="0"/>
        <w:autoSpaceDN w:val="0"/>
        <w:spacing w:after="0" w:line="240" w:lineRule="auto"/>
        <w:ind w:left="118" w:right="853"/>
        <w:jc w:val="center"/>
        <w:rPr>
          <w:rFonts w:ascii="Arial" w:eastAsia="Arial MT" w:hAnsi="Arial" w:cs="Arial"/>
          <w:b/>
          <w:bCs/>
          <w:sz w:val="24"/>
          <w:szCs w:val="24"/>
        </w:rPr>
      </w:pPr>
      <w:r w:rsidRPr="000E7B5D">
        <w:rPr>
          <w:rFonts w:ascii="Arial" w:eastAsia="Arial MT" w:hAnsi="Arial" w:cs="Arial"/>
          <w:b/>
          <w:bCs/>
          <w:sz w:val="24"/>
          <w:szCs w:val="24"/>
        </w:rPr>
        <w:t>Istruttoria Pubblica per l’attivazione di un partenariato con Enti del Terzo Settore e Altri Enti ai fini della co-progettazione di interventi rivolti alla presentazione di proposte progettuali di emersione e riattivazione dei giovani NEET</w:t>
      </w:r>
    </w:p>
    <w:p w14:paraId="430D0DFC" w14:textId="77777777" w:rsidR="00156D11" w:rsidRPr="007076AF" w:rsidRDefault="00156D11" w:rsidP="0003103E">
      <w:pPr>
        <w:spacing w:after="0" w:line="360" w:lineRule="auto"/>
        <w:rPr>
          <w:rFonts w:ascii="Arial" w:hAnsi="Arial" w:cs="Arial"/>
          <w:b/>
          <w:smallCaps/>
          <w:sz w:val="21"/>
          <w:szCs w:val="21"/>
        </w:rPr>
      </w:pPr>
    </w:p>
    <w:p w14:paraId="66DE5436" w14:textId="77777777" w:rsidR="00156D11" w:rsidRPr="00EC2487" w:rsidRDefault="00156D11" w:rsidP="0003103E">
      <w:pPr>
        <w:spacing w:after="0" w:line="360" w:lineRule="auto"/>
        <w:rPr>
          <w:rFonts w:ascii="Arial" w:hAnsi="Arial" w:cs="Arial"/>
          <w:b/>
          <w:smallCaps/>
          <w:sz w:val="28"/>
          <w:szCs w:val="28"/>
        </w:rPr>
      </w:pPr>
    </w:p>
    <w:p w14:paraId="7A518962" w14:textId="77777777" w:rsidR="00156D11" w:rsidRPr="00EC2487" w:rsidRDefault="00156D11" w:rsidP="00EE337D">
      <w:pPr>
        <w:spacing w:after="0" w:line="360" w:lineRule="auto"/>
        <w:jc w:val="center"/>
        <w:rPr>
          <w:rFonts w:ascii="Arial" w:hAnsi="Arial" w:cs="Arial"/>
          <w:b/>
          <w:smallCaps/>
          <w:sz w:val="28"/>
          <w:szCs w:val="28"/>
          <w:u w:val="single"/>
        </w:rPr>
      </w:pPr>
      <w:r w:rsidRPr="00EC2487">
        <w:rPr>
          <w:rFonts w:ascii="Arial" w:hAnsi="Arial" w:cs="Arial"/>
          <w:b/>
          <w:smallCaps/>
          <w:sz w:val="28"/>
          <w:szCs w:val="28"/>
          <w:u w:val="single"/>
        </w:rPr>
        <w:t xml:space="preserve">proposta progettuale (schema) </w:t>
      </w:r>
    </w:p>
    <w:p w14:paraId="251078C7" w14:textId="77777777" w:rsidR="00156D11" w:rsidRPr="00EC2487" w:rsidRDefault="00156D11" w:rsidP="00EE337D">
      <w:pPr>
        <w:spacing w:after="0" w:line="360" w:lineRule="auto"/>
        <w:jc w:val="center"/>
        <w:rPr>
          <w:rFonts w:ascii="Arial" w:hAnsi="Arial" w:cs="Arial"/>
          <w:b/>
          <w:smallCaps/>
          <w:sz w:val="28"/>
          <w:szCs w:val="28"/>
        </w:rPr>
      </w:pPr>
    </w:p>
    <w:p w14:paraId="6F79670E" w14:textId="515D8DA8" w:rsidR="00DC7618" w:rsidRDefault="00F829F9" w:rsidP="004E05B7">
      <w:pPr>
        <w:pStyle w:val="Paragrafoelenco"/>
        <w:numPr>
          <w:ilvl w:val="0"/>
          <w:numId w:val="16"/>
        </w:numPr>
        <w:spacing w:after="100" w:line="360" w:lineRule="auto"/>
        <w:ind w:left="714" w:hanging="357"/>
        <w:contextualSpacing w:val="0"/>
        <w:jc w:val="both"/>
        <w:rPr>
          <w:lang w:eastAsia="it-IT"/>
        </w:rPr>
      </w:pPr>
      <w:r w:rsidRPr="00F829F9">
        <w:rPr>
          <w:b/>
          <w:bCs/>
          <w:lang w:eastAsia="it-IT"/>
        </w:rPr>
        <w:t>Breve descrizione del soggetto proponente</w:t>
      </w:r>
      <w:r>
        <w:rPr>
          <w:lang w:eastAsia="it-IT"/>
        </w:rPr>
        <w:t xml:space="preserve"> (</w:t>
      </w:r>
      <w:r w:rsidRPr="00F829F9">
        <w:rPr>
          <w:lang w:eastAsia="it-IT"/>
        </w:rPr>
        <w:t xml:space="preserve">motivare il coinvolgimento nell’ambito dell’iniziativa progettuale proposta, descrivere sinteticamente le esperienze e le competenze acquisite nell’ambito delle aree di intervento del progetto, illustrare ruolo e funzione dello stesso all’interno di ogni singola linea di azione in cui il partner è coinvolto, specificando eventuali quote di </w:t>
      </w:r>
      <w:r w:rsidRPr="00F829F9">
        <w:rPr>
          <w:i/>
          <w:iCs/>
          <w:lang w:eastAsia="it-IT"/>
        </w:rPr>
        <w:t>budget</w:t>
      </w:r>
      <w:r w:rsidRPr="00F829F9">
        <w:rPr>
          <w:lang w:eastAsia="it-IT"/>
        </w:rPr>
        <w:t xml:space="preserve"> gestite</w:t>
      </w:r>
      <w:r>
        <w:rPr>
          <w:lang w:eastAsia="it-IT"/>
        </w:rPr>
        <w:t>)</w:t>
      </w:r>
    </w:p>
    <w:tbl>
      <w:tblPr>
        <w:tblStyle w:val="Grigliatabella"/>
        <w:tblW w:w="0" w:type="auto"/>
        <w:tblInd w:w="714" w:type="dxa"/>
        <w:tblLook w:val="04A0" w:firstRow="1" w:lastRow="0" w:firstColumn="1" w:lastColumn="0" w:noHBand="0" w:noVBand="1"/>
      </w:tblPr>
      <w:tblGrid>
        <w:gridCol w:w="8914"/>
      </w:tblGrid>
      <w:tr w:rsidR="00943592" w14:paraId="0D3E6783" w14:textId="77777777" w:rsidTr="00943592">
        <w:trPr>
          <w:trHeight w:val="1524"/>
        </w:trPr>
        <w:tc>
          <w:tcPr>
            <w:tcW w:w="9628" w:type="dxa"/>
          </w:tcPr>
          <w:p w14:paraId="30677D4B" w14:textId="77777777" w:rsidR="00943592" w:rsidRDefault="00943592" w:rsidP="00943592">
            <w:pPr>
              <w:pStyle w:val="Paragrafoelenco"/>
              <w:spacing w:after="100" w:line="360" w:lineRule="auto"/>
              <w:ind w:left="0"/>
              <w:contextualSpacing w:val="0"/>
              <w:jc w:val="both"/>
              <w:rPr>
                <w:lang w:eastAsia="it-IT"/>
              </w:rPr>
            </w:pPr>
            <w:bookmarkStart w:id="2" w:name="_Hlk125101952"/>
          </w:p>
        </w:tc>
      </w:tr>
      <w:bookmarkEnd w:id="2"/>
    </w:tbl>
    <w:p w14:paraId="0D105467" w14:textId="77777777" w:rsidR="00943592" w:rsidRDefault="00943592" w:rsidP="00943592">
      <w:pPr>
        <w:pStyle w:val="Paragrafoelenco"/>
        <w:spacing w:after="100" w:line="360" w:lineRule="auto"/>
        <w:ind w:left="714"/>
        <w:contextualSpacing w:val="0"/>
        <w:jc w:val="both"/>
        <w:rPr>
          <w:lang w:eastAsia="it-IT"/>
        </w:rPr>
      </w:pPr>
    </w:p>
    <w:p w14:paraId="03F62DA8" w14:textId="7DDDBCA9" w:rsidR="00156D11" w:rsidRDefault="00156D11" w:rsidP="004E05B7">
      <w:pPr>
        <w:pStyle w:val="Paragrafoelenco"/>
        <w:numPr>
          <w:ilvl w:val="0"/>
          <w:numId w:val="16"/>
        </w:numPr>
        <w:spacing w:after="100" w:line="360" w:lineRule="auto"/>
        <w:ind w:left="714" w:hanging="357"/>
        <w:contextualSpacing w:val="0"/>
        <w:jc w:val="both"/>
        <w:rPr>
          <w:lang w:eastAsia="it-IT"/>
        </w:rPr>
      </w:pPr>
      <w:r w:rsidRPr="00F829F9">
        <w:rPr>
          <w:b/>
          <w:bCs/>
          <w:lang w:eastAsia="it-IT"/>
        </w:rPr>
        <w:t xml:space="preserve">Analisi del contesto </w:t>
      </w:r>
      <w:proofErr w:type="gramStart"/>
      <w:r w:rsidRPr="00F829F9">
        <w:rPr>
          <w:b/>
          <w:bCs/>
          <w:lang w:eastAsia="it-IT"/>
        </w:rPr>
        <w:t>socio-culturale</w:t>
      </w:r>
      <w:proofErr w:type="gramEnd"/>
      <w:r w:rsidRPr="00F829F9">
        <w:rPr>
          <w:b/>
          <w:bCs/>
          <w:lang w:eastAsia="it-IT"/>
        </w:rPr>
        <w:t xml:space="preserve"> e lettura dei bisogni dell’utenza</w:t>
      </w:r>
      <w:r w:rsidR="00F829F9">
        <w:rPr>
          <w:lang w:eastAsia="it-IT"/>
        </w:rPr>
        <w:t xml:space="preserve"> (</w:t>
      </w:r>
      <w:r w:rsidR="00F829F9" w:rsidRPr="00F829F9">
        <w:rPr>
          <w:lang w:eastAsia="it-IT"/>
        </w:rPr>
        <w:t>in termini quali-quantitativi, il contesto territoriale sul quale si vuole intervenire, dando particolare rilevanza alla condizione giovanile</w:t>
      </w:r>
      <w:r w:rsidR="00F829F9">
        <w:rPr>
          <w:lang w:eastAsia="it-IT"/>
        </w:rPr>
        <w:t>)</w:t>
      </w:r>
    </w:p>
    <w:tbl>
      <w:tblPr>
        <w:tblStyle w:val="Grigliatabella"/>
        <w:tblW w:w="0" w:type="auto"/>
        <w:tblInd w:w="714" w:type="dxa"/>
        <w:tblLook w:val="04A0" w:firstRow="1" w:lastRow="0" w:firstColumn="1" w:lastColumn="0" w:noHBand="0" w:noVBand="1"/>
      </w:tblPr>
      <w:tblGrid>
        <w:gridCol w:w="8914"/>
      </w:tblGrid>
      <w:tr w:rsidR="00943592" w14:paraId="2BD9CAAE" w14:textId="77777777" w:rsidTr="00875B58">
        <w:trPr>
          <w:trHeight w:val="1524"/>
        </w:trPr>
        <w:tc>
          <w:tcPr>
            <w:tcW w:w="9628" w:type="dxa"/>
          </w:tcPr>
          <w:p w14:paraId="7B69FB47" w14:textId="77777777" w:rsidR="00943592" w:rsidRDefault="00943592" w:rsidP="00875B58">
            <w:pPr>
              <w:pStyle w:val="Paragrafoelenco"/>
              <w:spacing w:after="100" w:line="360" w:lineRule="auto"/>
              <w:ind w:left="0"/>
              <w:contextualSpacing w:val="0"/>
              <w:jc w:val="both"/>
              <w:rPr>
                <w:lang w:eastAsia="it-IT"/>
              </w:rPr>
            </w:pPr>
          </w:p>
        </w:tc>
      </w:tr>
    </w:tbl>
    <w:p w14:paraId="3E9BA152" w14:textId="77777777" w:rsidR="00943592" w:rsidRPr="000A5F04" w:rsidRDefault="00943592" w:rsidP="00943592">
      <w:pPr>
        <w:pStyle w:val="Paragrafoelenco"/>
        <w:spacing w:after="100" w:line="360" w:lineRule="auto"/>
        <w:ind w:left="714"/>
        <w:contextualSpacing w:val="0"/>
        <w:jc w:val="both"/>
        <w:rPr>
          <w:lang w:eastAsia="it-IT"/>
        </w:rPr>
      </w:pPr>
    </w:p>
    <w:p w14:paraId="164244D3" w14:textId="5D4140AA" w:rsidR="00156D11" w:rsidRDefault="00156D11" w:rsidP="004E05B7">
      <w:pPr>
        <w:pStyle w:val="Paragrafoelenco"/>
        <w:numPr>
          <w:ilvl w:val="0"/>
          <w:numId w:val="16"/>
        </w:numPr>
        <w:spacing w:after="100" w:line="360" w:lineRule="auto"/>
        <w:ind w:left="714" w:hanging="357"/>
        <w:contextualSpacing w:val="0"/>
        <w:jc w:val="both"/>
        <w:rPr>
          <w:lang w:eastAsia="it-IT"/>
        </w:rPr>
      </w:pPr>
      <w:r w:rsidRPr="00F829F9">
        <w:rPr>
          <w:b/>
          <w:bCs/>
          <w:lang w:eastAsia="it-IT"/>
        </w:rPr>
        <w:t>Organizzazione degli interventi, professionalità messe in atto e modalità di esecuzione</w:t>
      </w:r>
      <w:r w:rsidR="00F829F9">
        <w:rPr>
          <w:lang w:eastAsia="it-IT"/>
        </w:rPr>
        <w:t xml:space="preserve"> (</w:t>
      </w:r>
      <w:r w:rsidR="00F829F9" w:rsidRPr="00F829F9">
        <w:rPr>
          <w:lang w:eastAsia="it-IT"/>
        </w:rPr>
        <w:t>Indicare le modalità di intervento previste con le quali si intende individuare e intercettare i giovani nella condizione di NEET, riportandoli nel radar delle politiche attive, specificando in particolare gli strumenti attraverso i quali è possibile catalizzare la loro attenzione innescando una relazione proficua al fine di creare reali possibilità di attivazione</w:t>
      </w:r>
      <w:r w:rsidR="004E05B7">
        <w:rPr>
          <w:lang w:eastAsia="it-IT"/>
        </w:rPr>
        <w:t>)</w:t>
      </w:r>
    </w:p>
    <w:tbl>
      <w:tblPr>
        <w:tblStyle w:val="Grigliatabella"/>
        <w:tblW w:w="0" w:type="auto"/>
        <w:tblInd w:w="714" w:type="dxa"/>
        <w:tblLook w:val="04A0" w:firstRow="1" w:lastRow="0" w:firstColumn="1" w:lastColumn="0" w:noHBand="0" w:noVBand="1"/>
      </w:tblPr>
      <w:tblGrid>
        <w:gridCol w:w="8914"/>
      </w:tblGrid>
      <w:tr w:rsidR="00943592" w14:paraId="62409328" w14:textId="77777777" w:rsidTr="00875B58">
        <w:trPr>
          <w:trHeight w:val="1524"/>
        </w:trPr>
        <w:tc>
          <w:tcPr>
            <w:tcW w:w="9628" w:type="dxa"/>
          </w:tcPr>
          <w:p w14:paraId="2829AF8E" w14:textId="77777777" w:rsidR="00943592" w:rsidRDefault="00943592" w:rsidP="00875B58">
            <w:pPr>
              <w:pStyle w:val="Paragrafoelenco"/>
              <w:spacing w:after="100" w:line="360" w:lineRule="auto"/>
              <w:ind w:left="0"/>
              <w:contextualSpacing w:val="0"/>
              <w:jc w:val="both"/>
              <w:rPr>
                <w:lang w:eastAsia="it-IT"/>
              </w:rPr>
            </w:pPr>
          </w:p>
        </w:tc>
      </w:tr>
    </w:tbl>
    <w:p w14:paraId="2B5A903A" w14:textId="77777777" w:rsidR="00943592" w:rsidRPr="000A5F04" w:rsidRDefault="00943592" w:rsidP="00943592">
      <w:pPr>
        <w:pStyle w:val="Paragrafoelenco"/>
        <w:spacing w:after="100" w:line="360" w:lineRule="auto"/>
        <w:ind w:left="714"/>
        <w:contextualSpacing w:val="0"/>
        <w:jc w:val="both"/>
        <w:rPr>
          <w:lang w:eastAsia="it-IT"/>
        </w:rPr>
      </w:pPr>
    </w:p>
    <w:p w14:paraId="07570E60" w14:textId="496E946A" w:rsidR="00156D11" w:rsidRDefault="00156D11" w:rsidP="004E05B7">
      <w:pPr>
        <w:numPr>
          <w:ilvl w:val="0"/>
          <w:numId w:val="16"/>
        </w:numPr>
        <w:spacing w:after="100" w:line="360" w:lineRule="auto"/>
        <w:jc w:val="both"/>
        <w:rPr>
          <w:lang w:eastAsia="it-IT"/>
        </w:rPr>
      </w:pPr>
      <w:r w:rsidRPr="004E05B7">
        <w:rPr>
          <w:b/>
          <w:bCs/>
          <w:lang w:eastAsia="it-IT"/>
        </w:rPr>
        <w:t>Rete territoriale a sostegno della proposta e metodologie di raccordi con i servizi</w:t>
      </w:r>
      <w:r w:rsidR="00F829F9">
        <w:rPr>
          <w:lang w:eastAsia="it-IT"/>
        </w:rPr>
        <w:t xml:space="preserve"> (</w:t>
      </w:r>
      <w:r w:rsidR="00F829F9" w:rsidRPr="00F829F9">
        <w:rPr>
          <w:lang w:eastAsia="it-IT"/>
        </w:rPr>
        <w:t xml:space="preserve">descrivere sinteticamente eventuali piani/programmi/progetti attivati sul territorio e coerenti con l’intervento proposto, con particolare riferimento ad azioni inerenti </w:t>
      </w:r>
      <w:proofErr w:type="gramStart"/>
      <w:r w:rsidR="00F829F9" w:rsidRPr="00F829F9">
        <w:rPr>
          <w:lang w:eastAsia="it-IT"/>
        </w:rPr>
        <w:t>i</w:t>
      </w:r>
      <w:proofErr w:type="gramEnd"/>
      <w:r w:rsidR="00F829F9" w:rsidRPr="00F829F9">
        <w:rPr>
          <w:lang w:eastAsia="it-IT"/>
        </w:rPr>
        <w:t xml:space="preserve"> giovani in condizione di NEET</w:t>
      </w:r>
      <w:r w:rsidR="00F829F9">
        <w:rPr>
          <w:lang w:eastAsia="it-IT"/>
        </w:rPr>
        <w:t>)</w:t>
      </w:r>
    </w:p>
    <w:tbl>
      <w:tblPr>
        <w:tblStyle w:val="Grigliatabella"/>
        <w:tblW w:w="0" w:type="auto"/>
        <w:tblInd w:w="714" w:type="dxa"/>
        <w:tblLook w:val="04A0" w:firstRow="1" w:lastRow="0" w:firstColumn="1" w:lastColumn="0" w:noHBand="0" w:noVBand="1"/>
      </w:tblPr>
      <w:tblGrid>
        <w:gridCol w:w="8914"/>
      </w:tblGrid>
      <w:tr w:rsidR="00943592" w14:paraId="4EF88AD5" w14:textId="77777777" w:rsidTr="00875B58">
        <w:trPr>
          <w:trHeight w:val="1524"/>
        </w:trPr>
        <w:tc>
          <w:tcPr>
            <w:tcW w:w="9628" w:type="dxa"/>
          </w:tcPr>
          <w:p w14:paraId="7691B5CE" w14:textId="77777777" w:rsidR="00943592" w:rsidRDefault="00943592" w:rsidP="00875B58">
            <w:pPr>
              <w:pStyle w:val="Paragrafoelenco"/>
              <w:spacing w:after="100" w:line="360" w:lineRule="auto"/>
              <w:ind w:left="0"/>
              <w:contextualSpacing w:val="0"/>
              <w:jc w:val="both"/>
              <w:rPr>
                <w:lang w:eastAsia="it-IT"/>
              </w:rPr>
            </w:pPr>
          </w:p>
        </w:tc>
      </w:tr>
    </w:tbl>
    <w:p w14:paraId="32407F73" w14:textId="77777777" w:rsidR="00943592" w:rsidRPr="000A5F04" w:rsidRDefault="00943592" w:rsidP="00943592">
      <w:pPr>
        <w:spacing w:after="100" w:line="360" w:lineRule="auto"/>
        <w:ind w:left="720"/>
        <w:jc w:val="both"/>
        <w:rPr>
          <w:lang w:eastAsia="it-IT"/>
        </w:rPr>
      </w:pPr>
    </w:p>
    <w:p w14:paraId="31CF236F" w14:textId="77777777" w:rsidR="00156D11" w:rsidRPr="000A5F04" w:rsidRDefault="00156D11" w:rsidP="004E05B7">
      <w:pPr>
        <w:pStyle w:val="Paragrafoelenco"/>
        <w:numPr>
          <w:ilvl w:val="0"/>
          <w:numId w:val="16"/>
        </w:numPr>
        <w:spacing w:after="100" w:line="360" w:lineRule="auto"/>
        <w:ind w:left="714" w:hanging="357"/>
        <w:contextualSpacing w:val="0"/>
        <w:jc w:val="both"/>
        <w:rPr>
          <w:lang w:eastAsia="it-IT"/>
        </w:rPr>
      </w:pPr>
      <w:r w:rsidRPr="004E05B7">
        <w:rPr>
          <w:b/>
          <w:bCs/>
          <w:lang w:eastAsia="it-IT"/>
        </w:rPr>
        <w:t>Proposte innovative</w:t>
      </w:r>
      <w:r w:rsidRPr="007076AF">
        <w:rPr>
          <w:lang w:eastAsia="it-IT"/>
        </w:rPr>
        <w:t xml:space="preserve"> per la realizzazione degli obiettivi del progetto, declinando in dettaglio la </w:t>
      </w:r>
      <w:r w:rsidRPr="00DF216F">
        <w:rPr>
          <w:lang w:eastAsia="it-IT"/>
        </w:rPr>
        <w:t xml:space="preserve">proposta di modelli sperimentali nel rispetto delle seguenti </w:t>
      </w:r>
      <w:r w:rsidR="000E7B5D">
        <w:rPr>
          <w:lang w:eastAsia="it-IT"/>
        </w:rPr>
        <w:t xml:space="preserve">macroaree </w:t>
      </w:r>
      <w:r w:rsidRPr="00DF216F">
        <w:rPr>
          <w:lang w:eastAsia="it-IT"/>
        </w:rPr>
        <w:t>di azione:</w:t>
      </w:r>
    </w:p>
    <w:p w14:paraId="728F39C1" w14:textId="77777777" w:rsidR="00156D11" w:rsidRDefault="000E7B5D" w:rsidP="004E05B7">
      <w:pPr>
        <w:pStyle w:val="Paragrafoelenco"/>
        <w:spacing w:after="100" w:line="360" w:lineRule="auto"/>
        <w:contextualSpacing w:val="0"/>
        <w:jc w:val="both"/>
        <w:rPr>
          <w:lang w:eastAsia="it-IT"/>
        </w:rPr>
      </w:pPr>
      <w:r>
        <w:rPr>
          <w:lang w:eastAsia="it-IT"/>
        </w:rPr>
        <w:t>• Macroarea</w:t>
      </w:r>
      <w:r w:rsidR="00156D11" w:rsidRPr="00F645D8">
        <w:rPr>
          <w:lang w:eastAsia="it-IT"/>
        </w:rPr>
        <w:t xml:space="preserve"> 1 - </w:t>
      </w:r>
      <w:r>
        <w:rPr>
          <w:lang w:eastAsia="it-IT"/>
        </w:rPr>
        <w:t>“</w:t>
      </w:r>
      <w:r w:rsidR="00156D11" w:rsidRPr="00F645D8">
        <w:rPr>
          <w:lang w:eastAsia="it-IT"/>
        </w:rPr>
        <w:t>intercettazione”</w:t>
      </w:r>
      <w:r w:rsidR="00156D11">
        <w:rPr>
          <w:lang w:eastAsia="it-IT"/>
        </w:rPr>
        <w:t xml:space="preserve"> dei giovani beneficiari del progetto;</w:t>
      </w:r>
    </w:p>
    <w:p w14:paraId="7BA7988C" w14:textId="77777777" w:rsidR="00156D11" w:rsidRDefault="000E7B5D" w:rsidP="004E05B7">
      <w:pPr>
        <w:pStyle w:val="Paragrafoelenco"/>
        <w:spacing w:after="100" w:line="360" w:lineRule="auto"/>
        <w:contextualSpacing w:val="0"/>
        <w:jc w:val="both"/>
        <w:rPr>
          <w:lang w:eastAsia="it-IT"/>
        </w:rPr>
      </w:pPr>
      <w:r>
        <w:rPr>
          <w:lang w:eastAsia="it-IT"/>
        </w:rPr>
        <w:t>• Macroarea</w:t>
      </w:r>
      <w:r w:rsidR="00156D11" w:rsidRPr="00F645D8">
        <w:rPr>
          <w:lang w:eastAsia="it-IT"/>
        </w:rPr>
        <w:t xml:space="preserve"> 2 - “</w:t>
      </w:r>
      <w:r>
        <w:rPr>
          <w:lang w:eastAsia="it-IT"/>
        </w:rPr>
        <w:t>ingaggio</w:t>
      </w:r>
      <w:r w:rsidR="00156D11">
        <w:rPr>
          <w:lang w:eastAsia="it-IT"/>
        </w:rPr>
        <w:t>” dell’utenza;</w:t>
      </w:r>
    </w:p>
    <w:p w14:paraId="67942160" w14:textId="3DEAD4EE" w:rsidR="00156D11" w:rsidRDefault="000E7B5D" w:rsidP="004E05B7">
      <w:pPr>
        <w:pStyle w:val="Paragrafoelenco"/>
        <w:spacing w:after="100" w:line="360" w:lineRule="auto"/>
        <w:contextualSpacing w:val="0"/>
        <w:jc w:val="both"/>
        <w:rPr>
          <w:lang w:eastAsia="it-IT"/>
        </w:rPr>
      </w:pPr>
      <w:r>
        <w:rPr>
          <w:lang w:eastAsia="it-IT"/>
        </w:rPr>
        <w:t>• Macroarea</w:t>
      </w:r>
      <w:r w:rsidR="00156D11" w:rsidRPr="00F645D8">
        <w:rPr>
          <w:lang w:eastAsia="it-IT"/>
        </w:rPr>
        <w:t xml:space="preserve"> 3 - “</w:t>
      </w:r>
      <w:r>
        <w:rPr>
          <w:lang w:eastAsia="it-IT"/>
        </w:rPr>
        <w:t>attivazione</w:t>
      </w:r>
      <w:r w:rsidR="00156D11">
        <w:rPr>
          <w:lang w:eastAsia="it-IT"/>
        </w:rPr>
        <w:t>”;</w:t>
      </w:r>
    </w:p>
    <w:tbl>
      <w:tblPr>
        <w:tblStyle w:val="Grigliatabella"/>
        <w:tblW w:w="0" w:type="auto"/>
        <w:tblInd w:w="714" w:type="dxa"/>
        <w:tblLook w:val="04A0" w:firstRow="1" w:lastRow="0" w:firstColumn="1" w:lastColumn="0" w:noHBand="0" w:noVBand="1"/>
      </w:tblPr>
      <w:tblGrid>
        <w:gridCol w:w="8914"/>
      </w:tblGrid>
      <w:tr w:rsidR="00943592" w14:paraId="6C0E1F86" w14:textId="77777777" w:rsidTr="00875B58">
        <w:trPr>
          <w:trHeight w:val="1524"/>
        </w:trPr>
        <w:tc>
          <w:tcPr>
            <w:tcW w:w="9628" w:type="dxa"/>
          </w:tcPr>
          <w:p w14:paraId="6F3F5789" w14:textId="77777777" w:rsidR="00943592" w:rsidRDefault="00943592" w:rsidP="00875B58">
            <w:pPr>
              <w:pStyle w:val="Paragrafoelenco"/>
              <w:spacing w:after="100" w:line="360" w:lineRule="auto"/>
              <w:ind w:left="0"/>
              <w:contextualSpacing w:val="0"/>
              <w:jc w:val="both"/>
              <w:rPr>
                <w:lang w:eastAsia="it-IT"/>
              </w:rPr>
            </w:pPr>
          </w:p>
        </w:tc>
      </w:tr>
    </w:tbl>
    <w:p w14:paraId="74F77A5C" w14:textId="77777777" w:rsidR="00943592" w:rsidRPr="000A5F04" w:rsidRDefault="00943592" w:rsidP="004E05B7">
      <w:pPr>
        <w:pStyle w:val="Paragrafoelenco"/>
        <w:spacing w:after="100" w:line="360" w:lineRule="auto"/>
        <w:contextualSpacing w:val="0"/>
        <w:jc w:val="both"/>
        <w:rPr>
          <w:lang w:eastAsia="it-IT"/>
        </w:rPr>
      </w:pPr>
    </w:p>
    <w:p w14:paraId="38D15D15" w14:textId="7FCDFB0B" w:rsidR="00156D11" w:rsidRDefault="00156D11" w:rsidP="004E05B7">
      <w:pPr>
        <w:pStyle w:val="Paragrafoelenco"/>
        <w:numPr>
          <w:ilvl w:val="0"/>
          <w:numId w:val="16"/>
        </w:numPr>
        <w:spacing w:after="100" w:line="360" w:lineRule="auto"/>
        <w:ind w:hanging="357"/>
        <w:contextualSpacing w:val="0"/>
        <w:jc w:val="both"/>
        <w:rPr>
          <w:lang w:eastAsia="it-IT"/>
        </w:rPr>
      </w:pPr>
      <w:r w:rsidRPr="004E05B7">
        <w:rPr>
          <w:b/>
          <w:bCs/>
          <w:lang w:eastAsia="it-IT"/>
        </w:rPr>
        <w:t>Sistemi di monitoraggio</w:t>
      </w:r>
      <w:r w:rsidRPr="000A5F04">
        <w:rPr>
          <w:lang w:eastAsia="it-IT"/>
        </w:rPr>
        <w:t xml:space="preserve"> azioni e strumenti di monitoraggio delle attività e di presidio della co-progettazione</w:t>
      </w:r>
      <w:r w:rsidR="004E05B7">
        <w:rPr>
          <w:lang w:eastAsia="it-IT"/>
        </w:rPr>
        <w:t xml:space="preserve"> (</w:t>
      </w:r>
      <w:r w:rsidR="004E05B7" w:rsidRPr="004E05B7">
        <w:rPr>
          <w:lang w:eastAsia="it-IT"/>
        </w:rPr>
        <w:t>Descrivere i risultati che si prevede di raggiungere attraverso il progetto, fornendo indicatori quali-quantitativi, di processo e di risultato, rispetto agli obiettivi specifici definiti</w:t>
      </w:r>
      <w:r w:rsidR="004E05B7">
        <w:rPr>
          <w:lang w:eastAsia="it-IT"/>
        </w:rPr>
        <w:t>)</w:t>
      </w:r>
    </w:p>
    <w:tbl>
      <w:tblPr>
        <w:tblStyle w:val="Grigliatabella"/>
        <w:tblW w:w="0" w:type="auto"/>
        <w:tblInd w:w="714" w:type="dxa"/>
        <w:tblLook w:val="04A0" w:firstRow="1" w:lastRow="0" w:firstColumn="1" w:lastColumn="0" w:noHBand="0" w:noVBand="1"/>
      </w:tblPr>
      <w:tblGrid>
        <w:gridCol w:w="8914"/>
      </w:tblGrid>
      <w:tr w:rsidR="00943592" w14:paraId="30B2ED37" w14:textId="77777777" w:rsidTr="00875B58">
        <w:trPr>
          <w:trHeight w:val="1524"/>
        </w:trPr>
        <w:tc>
          <w:tcPr>
            <w:tcW w:w="9628" w:type="dxa"/>
          </w:tcPr>
          <w:p w14:paraId="492878E6" w14:textId="77777777" w:rsidR="00943592" w:rsidRDefault="00943592" w:rsidP="00875B58">
            <w:pPr>
              <w:pStyle w:val="Paragrafoelenco"/>
              <w:spacing w:after="100" w:line="360" w:lineRule="auto"/>
              <w:ind w:left="0"/>
              <w:contextualSpacing w:val="0"/>
              <w:jc w:val="both"/>
              <w:rPr>
                <w:lang w:eastAsia="it-IT"/>
              </w:rPr>
            </w:pPr>
          </w:p>
        </w:tc>
      </w:tr>
    </w:tbl>
    <w:p w14:paraId="1C24C1B8" w14:textId="77777777" w:rsidR="00943592" w:rsidRDefault="00943592" w:rsidP="00943592">
      <w:pPr>
        <w:pStyle w:val="Paragrafoelenco"/>
        <w:spacing w:after="100" w:line="360" w:lineRule="auto"/>
        <w:contextualSpacing w:val="0"/>
        <w:jc w:val="both"/>
        <w:rPr>
          <w:lang w:eastAsia="it-IT"/>
        </w:rPr>
      </w:pPr>
    </w:p>
    <w:p w14:paraId="52ECB61C" w14:textId="3F68B859" w:rsidR="00156D11" w:rsidRDefault="00156D11" w:rsidP="004E05B7">
      <w:pPr>
        <w:pStyle w:val="Paragrafoelenco"/>
        <w:numPr>
          <w:ilvl w:val="0"/>
          <w:numId w:val="16"/>
        </w:numPr>
        <w:spacing w:after="100" w:line="360" w:lineRule="auto"/>
        <w:ind w:hanging="357"/>
        <w:contextualSpacing w:val="0"/>
        <w:jc w:val="both"/>
        <w:rPr>
          <w:lang w:eastAsia="it-IT"/>
        </w:rPr>
      </w:pPr>
      <w:r w:rsidRPr="004E05B7">
        <w:rPr>
          <w:b/>
          <w:bCs/>
          <w:lang w:eastAsia="it-IT"/>
        </w:rPr>
        <w:lastRenderedPageBreak/>
        <w:t>Risorse di co-partecipazione:</w:t>
      </w:r>
      <w:r w:rsidRPr="000A5F04">
        <w:rPr>
          <w:lang w:eastAsia="it-IT"/>
        </w:rPr>
        <w:t xml:space="preserve"> risorse ad integrazione del budget indicato (strumentali, logistiche, umane, finanziarie</w:t>
      </w:r>
      <w:r>
        <w:rPr>
          <w:lang w:eastAsia="it-IT"/>
        </w:rPr>
        <w:t xml:space="preserve"> e beni immobili</w:t>
      </w:r>
      <w:r w:rsidRPr="000A5F04">
        <w:rPr>
          <w:lang w:eastAsia="it-IT"/>
        </w:rPr>
        <w:t>), entità e/o valorizzazione</w:t>
      </w:r>
      <w:r>
        <w:rPr>
          <w:rStyle w:val="Rimandonotaapidipagina"/>
          <w:lang w:eastAsia="it-IT"/>
        </w:rPr>
        <w:footnoteReference w:id="1"/>
      </w:r>
      <w:r w:rsidRPr="000A5F04">
        <w:rPr>
          <w:lang w:eastAsia="it-IT"/>
        </w:rPr>
        <w:t xml:space="preserve">. </w:t>
      </w:r>
      <w:bookmarkEnd w:id="1"/>
      <w:r w:rsidRPr="006A1FFC">
        <w:rPr>
          <w:lang w:eastAsia="it-IT"/>
        </w:rPr>
        <w:t>Per le risorse umane</w:t>
      </w:r>
      <w:r>
        <w:rPr>
          <w:lang w:eastAsia="it-IT"/>
        </w:rPr>
        <w:t xml:space="preserve"> indicare i soggetti coinvolti, ruolo ricoperto ed eventuale esperienza pregressa nel/negli ambiti di intervento del progetto. </w:t>
      </w:r>
    </w:p>
    <w:tbl>
      <w:tblPr>
        <w:tblStyle w:val="Grigliatabella"/>
        <w:tblW w:w="0" w:type="auto"/>
        <w:tblInd w:w="714" w:type="dxa"/>
        <w:tblLook w:val="04A0" w:firstRow="1" w:lastRow="0" w:firstColumn="1" w:lastColumn="0" w:noHBand="0" w:noVBand="1"/>
      </w:tblPr>
      <w:tblGrid>
        <w:gridCol w:w="8914"/>
      </w:tblGrid>
      <w:tr w:rsidR="00943592" w14:paraId="11D131D1" w14:textId="77777777" w:rsidTr="00875B58">
        <w:trPr>
          <w:trHeight w:val="1524"/>
        </w:trPr>
        <w:tc>
          <w:tcPr>
            <w:tcW w:w="9628" w:type="dxa"/>
          </w:tcPr>
          <w:p w14:paraId="7CA99BF6" w14:textId="77777777" w:rsidR="00943592" w:rsidRDefault="00943592" w:rsidP="00875B58">
            <w:pPr>
              <w:pStyle w:val="Paragrafoelenco"/>
              <w:spacing w:after="100" w:line="360" w:lineRule="auto"/>
              <w:ind w:left="0"/>
              <w:contextualSpacing w:val="0"/>
              <w:jc w:val="both"/>
              <w:rPr>
                <w:lang w:eastAsia="it-IT"/>
              </w:rPr>
            </w:pPr>
          </w:p>
        </w:tc>
      </w:tr>
    </w:tbl>
    <w:p w14:paraId="2F74FD63" w14:textId="77777777" w:rsidR="00943592" w:rsidRDefault="00943592" w:rsidP="00943592">
      <w:pPr>
        <w:pStyle w:val="Paragrafoelenco"/>
        <w:spacing w:after="100" w:line="360" w:lineRule="auto"/>
        <w:contextualSpacing w:val="0"/>
        <w:jc w:val="both"/>
        <w:rPr>
          <w:lang w:eastAsia="it-IT"/>
        </w:rPr>
      </w:pPr>
    </w:p>
    <w:p w14:paraId="5E1334F3" w14:textId="77777777" w:rsidR="00156D11" w:rsidRPr="000A5F04" w:rsidRDefault="00156D11" w:rsidP="004E05B7">
      <w:pPr>
        <w:pStyle w:val="Paragrafoelenco"/>
        <w:spacing w:after="100" w:line="360" w:lineRule="auto"/>
        <w:ind w:left="363"/>
        <w:contextualSpacing w:val="0"/>
        <w:jc w:val="both"/>
        <w:rPr>
          <w:lang w:eastAsia="it-IT"/>
        </w:rPr>
      </w:pPr>
    </w:p>
    <w:p w14:paraId="21E333E2" w14:textId="77777777" w:rsidR="00156D11" w:rsidRPr="007076AF" w:rsidRDefault="00156D11" w:rsidP="008D0675">
      <w:pPr>
        <w:pStyle w:val="Paragrafoelenco"/>
        <w:spacing w:after="120" w:line="360" w:lineRule="auto"/>
        <w:ind w:left="357"/>
        <w:contextualSpacing w:val="0"/>
        <w:jc w:val="both"/>
        <w:rPr>
          <w:rFonts w:ascii="Arial" w:hAnsi="Arial" w:cs="Arial"/>
          <w:color w:val="000000"/>
          <w:sz w:val="21"/>
          <w:szCs w:val="21"/>
          <w:lang w:eastAsia="it-IT"/>
        </w:rPr>
      </w:pPr>
    </w:p>
    <w:p w14:paraId="244A2445" w14:textId="77777777" w:rsidR="00156D11" w:rsidRPr="007076AF" w:rsidRDefault="00156D11" w:rsidP="00452A53">
      <w:pPr>
        <w:spacing w:after="0" w:line="240" w:lineRule="auto"/>
        <w:rPr>
          <w:rFonts w:ascii="Arial" w:hAnsi="Arial" w:cs="Arial"/>
          <w:sz w:val="21"/>
          <w:szCs w:val="21"/>
        </w:rPr>
      </w:pPr>
      <w:r w:rsidRPr="007076AF">
        <w:rPr>
          <w:rFonts w:ascii="Arial" w:hAnsi="Arial" w:cs="Arial"/>
          <w:sz w:val="21"/>
          <w:szCs w:val="21"/>
        </w:rPr>
        <w:t xml:space="preserve">Luogo e data __________________                                                                           </w:t>
      </w:r>
    </w:p>
    <w:p w14:paraId="4B5E2343" w14:textId="77777777" w:rsidR="00156D11" w:rsidRPr="007076AF" w:rsidRDefault="00156D11" w:rsidP="00452A53">
      <w:pPr>
        <w:spacing w:after="0" w:line="240" w:lineRule="auto"/>
        <w:rPr>
          <w:rFonts w:ascii="Arial" w:hAnsi="Arial" w:cs="Arial"/>
          <w:sz w:val="21"/>
          <w:szCs w:val="21"/>
        </w:rPr>
      </w:pPr>
    </w:p>
    <w:p w14:paraId="757BA404" w14:textId="43F34A97" w:rsidR="00156D11" w:rsidRDefault="00156D11" w:rsidP="00452A53">
      <w:pPr>
        <w:spacing w:after="0" w:line="240" w:lineRule="auto"/>
        <w:rPr>
          <w:rFonts w:ascii="Arial" w:hAnsi="Arial" w:cs="Arial"/>
          <w:sz w:val="21"/>
          <w:szCs w:val="21"/>
        </w:rPr>
      </w:pPr>
      <w:r w:rsidRPr="007076AF">
        <w:rPr>
          <w:rFonts w:ascii="Arial" w:hAnsi="Arial" w:cs="Arial"/>
          <w:sz w:val="21"/>
          <w:szCs w:val="21"/>
        </w:rPr>
        <w:t xml:space="preserve">                                                                                                                                          </w:t>
      </w:r>
    </w:p>
    <w:p w14:paraId="67815EB7" w14:textId="161C602A" w:rsidR="00EC2487" w:rsidRDefault="00EC2487" w:rsidP="00EC2487">
      <w:pPr>
        <w:spacing w:after="0" w:line="240" w:lineRule="auto"/>
        <w:ind w:left="4248"/>
        <w:jc w:val="center"/>
        <w:rPr>
          <w:rFonts w:ascii="Arial" w:hAnsi="Arial" w:cs="Arial"/>
          <w:sz w:val="21"/>
          <w:szCs w:val="21"/>
        </w:rPr>
      </w:pPr>
      <w:r>
        <w:rPr>
          <w:rFonts w:ascii="Arial" w:hAnsi="Arial" w:cs="Arial"/>
          <w:sz w:val="21"/>
          <w:szCs w:val="21"/>
        </w:rPr>
        <w:t>Il Legale Rappresentante</w:t>
      </w:r>
    </w:p>
    <w:p w14:paraId="59A1EDA5" w14:textId="3426AA3C" w:rsidR="00EC2487" w:rsidRDefault="00EC2487" w:rsidP="00EC2487">
      <w:pPr>
        <w:spacing w:after="0" w:line="240" w:lineRule="auto"/>
        <w:ind w:left="4248"/>
        <w:jc w:val="center"/>
        <w:rPr>
          <w:rFonts w:ascii="Arial" w:hAnsi="Arial" w:cs="Arial"/>
          <w:sz w:val="21"/>
          <w:szCs w:val="21"/>
        </w:rPr>
      </w:pPr>
    </w:p>
    <w:p w14:paraId="4A5D8ABA" w14:textId="569AE821" w:rsidR="00EC2487" w:rsidRPr="007076AF" w:rsidRDefault="00EC2487" w:rsidP="00EC2487">
      <w:pPr>
        <w:spacing w:after="0" w:line="240" w:lineRule="auto"/>
        <w:ind w:left="4248"/>
        <w:jc w:val="center"/>
        <w:rPr>
          <w:rFonts w:ascii="Arial" w:hAnsi="Arial" w:cs="Arial"/>
          <w:sz w:val="21"/>
          <w:szCs w:val="21"/>
        </w:rPr>
      </w:pPr>
      <w:r>
        <w:rPr>
          <w:rFonts w:ascii="Arial" w:hAnsi="Arial" w:cs="Arial"/>
          <w:sz w:val="21"/>
          <w:szCs w:val="21"/>
        </w:rPr>
        <w:t>_____________________</w:t>
      </w:r>
    </w:p>
    <w:sectPr w:rsidR="00EC2487" w:rsidRPr="007076AF" w:rsidSect="0037628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F1A1" w14:textId="77777777" w:rsidR="00741B0A" w:rsidRDefault="00741B0A" w:rsidP="006C5A52">
      <w:pPr>
        <w:spacing w:after="0" w:line="240" w:lineRule="auto"/>
      </w:pPr>
      <w:r>
        <w:separator/>
      </w:r>
    </w:p>
  </w:endnote>
  <w:endnote w:type="continuationSeparator" w:id="0">
    <w:p w14:paraId="7F9DCC76" w14:textId="77777777" w:rsidR="00741B0A" w:rsidRDefault="00741B0A" w:rsidP="006C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C6E8" w14:textId="77777777" w:rsidR="00156D11" w:rsidRDefault="00ED0BD9">
    <w:pPr>
      <w:pStyle w:val="Pidipagina"/>
      <w:jc w:val="center"/>
    </w:pPr>
    <w:r>
      <w:rPr>
        <w:noProof/>
      </w:rPr>
      <w:fldChar w:fldCharType="begin"/>
    </w:r>
    <w:r>
      <w:rPr>
        <w:noProof/>
      </w:rPr>
      <w:instrText>PAGE   \* MERGEFORMAT</w:instrText>
    </w:r>
    <w:r>
      <w:rPr>
        <w:noProof/>
      </w:rPr>
      <w:fldChar w:fldCharType="separate"/>
    </w:r>
    <w:r w:rsidR="000E7B5D">
      <w:rPr>
        <w:noProof/>
      </w:rPr>
      <w:t>1</w:t>
    </w:r>
    <w:r>
      <w:rPr>
        <w:noProof/>
      </w:rPr>
      <w:fldChar w:fldCharType="end"/>
    </w:r>
  </w:p>
  <w:p w14:paraId="1A5E92F1" w14:textId="77777777" w:rsidR="00156D11" w:rsidRDefault="00156D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21F7" w14:textId="77777777" w:rsidR="00741B0A" w:rsidRDefault="00741B0A" w:rsidP="006C5A52">
      <w:pPr>
        <w:spacing w:after="0" w:line="240" w:lineRule="auto"/>
      </w:pPr>
      <w:r>
        <w:separator/>
      </w:r>
    </w:p>
  </w:footnote>
  <w:footnote w:type="continuationSeparator" w:id="0">
    <w:p w14:paraId="5B88F85E" w14:textId="77777777" w:rsidR="00741B0A" w:rsidRDefault="00741B0A" w:rsidP="006C5A52">
      <w:pPr>
        <w:spacing w:after="0" w:line="240" w:lineRule="auto"/>
      </w:pPr>
      <w:r>
        <w:continuationSeparator/>
      </w:r>
    </w:p>
  </w:footnote>
  <w:footnote w:id="1">
    <w:p w14:paraId="552BB2A8" w14:textId="77777777" w:rsidR="00156D11" w:rsidRDefault="00156D11" w:rsidP="00755718">
      <w:pPr>
        <w:pStyle w:val="Testonotaapidipagina"/>
        <w:spacing w:after="100"/>
        <w:jc w:val="both"/>
      </w:pPr>
      <w:r w:rsidRPr="003C389F">
        <w:rPr>
          <w:rStyle w:val="Rimandonotaapidipagina"/>
        </w:rPr>
        <w:footnoteRef/>
      </w:r>
      <w:r w:rsidRPr="003C389F">
        <w:t xml:space="preserve"> </w:t>
      </w:r>
      <w:r w:rsidRPr="003C389F">
        <w:rPr>
          <w:i/>
          <w:sz w:val="16"/>
          <w:szCs w:val="16"/>
        </w:rPr>
        <w:t xml:space="preserve">Con specifico riferimento all’eventuale apporto dell’attività prestata dai volontari, esso potrà essere valorizzato facendo riferimento alla retribuzione oraria lorda prevista per la corrispondente qualifica dai corrispondenti contratti collettivi di cui all’art. 51 del </w:t>
      </w:r>
      <w:proofErr w:type="spellStart"/>
      <w:r w:rsidRPr="003C389F">
        <w:rPr>
          <w:i/>
          <w:sz w:val="16"/>
          <w:szCs w:val="16"/>
        </w:rPr>
        <w:t>D.Lgs.</w:t>
      </w:r>
      <w:proofErr w:type="spellEnd"/>
      <w:r w:rsidRPr="003C389F">
        <w:rPr>
          <w:i/>
          <w:sz w:val="16"/>
          <w:szCs w:val="16"/>
        </w:rPr>
        <w:t xml:space="preserve"> 15 giugno 2015, n. 81, senza possibilità di richiedere il rimborso </w:t>
      </w:r>
      <w:proofErr w:type="gramStart"/>
      <w:r w:rsidRPr="003C389F">
        <w:rPr>
          <w:i/>
          <w:sz w:val="16"/>
          <w:szCs w:val="16"/>
        </w:rPr>
        <w:t>per  detto</w:t>
      </w:r>
      <w:proofErr w:type="gramEnd"/>
      <w:r w:rsidRPr="003C389F">
        <w:rPr>
          <w:i/>
          <w:sz w:val="16"/>
          <w:szCs w:val="16"/>
        </w:rPr>
        <w:t xml:space="preserve"> apporto, neppure in forma forfettaria.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57E"/>
    <w:multiLevelType w:val="hybridMultilevel"/>
    <w:tmpl w:val="D62258E0"/>
    <w:lvl w:ilvl="0" w:tplc="40A66A5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F8504E"/>
    <w:multiLevelType w:val="hybridMultilevel"/>
    <w:tmpl w:val="42F0729C"/>
    <w:lvl w:ilvl="0" w:tplc="B2DC3FA6">
      <w:start w:val="4"/>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549B0"/>
    <w:multiLevelType w:val="hybridMultilevel"/>
    <w:tmpl w:val="79AC4C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B124797"/>
    <w:multiLevelType w:val="hybridMultilevel"/>
    <w:tmpl w:val="69869CE8"/>
    <w:lvl w:ilvl="0" w:tplc="40A66A5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5A7B97"/>
    <w:multiLevelType w:val="hybridMultilevel"/>
    <w:tmpl w:val="C3B471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4125FCB"/>
    <w:multiLevelType w:val="hybridMultilevel"/>
    <w:tmpl w:val="63761E9A"/>
    <w:lvl w:ilvl="0" w:tplc="40A66A5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576497"/>
    <w:multiLevelType w:val="hybridMultilevel"/>
    <w:tmpl w:val="8800E67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42E03FC7"/>
    <w:multiLevelType w:val="hybridMultilevel"/>
    <w:tmpl w:val="05224EE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A030668"/>
    <w:multiLevelType w:val="hybridMultilevel"/>
    <w:tmpl w:val="E4AE7330"/>
    <w:lvl w:ilvl="0" w:tplc="40A66A5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6B238F"/>
    <w:multiLevelType w:val="hybridMultilevel"/>
    <w:tmpl w:val="C4D84200"/>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6791EA4"/>
    <w:multiLevelType w:val="hybridMultilevel"/>
    <w:tmpl w:val="E354CD3E"/>
    <w:lvl w:ilvl="0" w:tplc="3A289F1A">
      <w:start w:val="1"/>
      <w:numFmt w:val="lowerLetter"/>
      <w:lvlText w:val="%1)"/>
      <w:lvlJc w:val="left"/>
      <w:pPr>
        <w:tabs>
          <w:tab w:val="num" w:pos="720"/>
        </w:tabs>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FE05AA"/>
    <w:multiLevelType w:val="hybridMultilevel"/>
    <w:tmpl w:val="0AF2403A"/>
    <w:lvl w:ilvl="0" w:tplc="40A66A5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4F059D"/>
    <w:multiLevelType w:val="hybridMultilevel"/>
    <w:tmpl w:val="5D4CC520"/>
    <w:lvl w:ilvl="0" w:tplc="17289AD0">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0F858A4"/>
    <w:multiLevelType w:val="hybridMultilevel"/>
    <w:tmpl w:val="62BACE6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AEE780F"/>
    <w:multiLevelType w:val="hybridMultilevel"/>
    <w:tmpl w:val="49F47AB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C5724F8"/>
    <w:multiLevelType w:val="hybridMultilevel"/>
    <w:tmpl w:val="D5440A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71F80ACD"/>
    <w:multiLevelType w:val="hybridMultilevel"/>
    <w:tmpl w:val="D8F4AC1A"/>
    <w:lvl w:ilvl="0" w:tplc="BA60910A">
      <w:start w:val="4"/>
      <w:numFmt w:val="bullet"/>
      <w:lvlText w:val="-"/>
      <w:lvlJc w:val="left"/>
      <w:pPr>
        <w:tabs>
          <w:tab w:val="num" w:pos="717"/>
        </w:tabs>
        <w:ind w:left="717" w:hanging="360"/>
      </w:pPr>
      <w:rPr>
        <w:rFonts w:ascii="Calibri" w:eastAsia="Times New Roman" w:hAnsi="Calibri" w:hint="default"/>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76725281"/>
    <w:multiLevelType w:val="hybridMultilevel"/>
    <w:tmpl w:val="CFA45F62"/>
    <w:lvl w:ilvl="0" w:tplc="B5F0442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C229FC"/>
    <w:multiLevelType w:val="hybridMultilevel"/>
    <w:tmpl w:val="62BACE6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B0950DD"/>
    <w:multiLevelType w:val="multilevel"/>
    <w:tmpl w:val="6C00C08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FE0DB1"/>
    <w:multiLevelType w:val="hybridMultilevel"/>
    <w:tmpl w:val="E4D2E77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27027236">
    <w:abstractNumId w:val="11"/>
  </w:num>
  <w:num w:numId="2" w16cid:durableId="2055689429">
    <w:abstractNumId w:val="3"/>
  </w:num>
  <w:num w:numId="3" w16cid:durableId="966818304">
    <w:abstractNumId w:val="13"/>
  </w:num>
  <w:num w:numId="4" w16cid:durableId="920018276">
    <w:abstractNumId w:val="18"/>
  </w:num>
  <w:num w:numId="5" w16cid:durableId="2098863947">
    <w:abstractNumId w:val="4"/>
  </w:num>
  <w:num w:numId="6" w16cid:durableId="825634633">
    <w:abstractNumId w:val="14"/>
  </w:num>
  <w:num w:numId="7" w16cid:durableId="2008240999">
    <w:abstractNumId w:val="20"/>
  </w:num>
  <w:num w:numId="8" w16cid:durableId="1833375792">
    <w:abstractNumId w:val="2"/>
  </w:num>
  <w:num w:numId="9" w16cid:durableId="351036089">
    <w:abstractNumId w:val="9"/>
  </w:num>
  <w:num w:numId="10" w16cid:durableId="2066416042">
    <w:abstractNumId w:val="5"/>
  </w:num>
  <w:num w:numId="11" w16cid:durableId="80101793">
    <w:abstractNumId w:val="0"/>
  </w:num>
  <w:num w:numId="12" w16cid:durableId="465439950">
    <w:abstractNumId w:val="8"/>
  </w:num>
  <w:num w:numId="13" w16cid:durableId="1729691956">
    <w:abstractNumId w:val="7"/>
  </w:num>
  <w:num w:numId="14" w16cid:durableId="1055619564">
    <w:abstractNumId w:val="6"/>
  </w:num>
  <w:num w:numId="15" w16cid:durableId="1804732585">
    <w:abstractNumId w:val="17"/>
  </w:num>
  <w:num w:numId="16" w16cid:durableId="1112434419">
    <w:abstractNumId w:val="12"/>
  </w:num>
  <w:num w:numId="17" w16cid:durableId="1735084609">
    <w:abstractNumId w:val="15"/>
  </w:num>
  <w:num w:numId="18" w16cid:durableId="1157187043">
    <w:abstractNumId w:val="1"/>
  </w:num>
  <w:num w:numId="19" w16cid:durableId="1247572182">
    <w:abstractNumId w:val="16"/>
  </w:num>
  <w:num w:numId="20" w16cid:durableId="1969967135">
    <w:abstractNumId w:val="10"/>
  </w:num>
  <w:num w:numId="21" w16cid:durableId="4584518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3B"/>
    <w:rsid w:val="00000700"/>
    <w:rsid w:val="00006A96"/>
    <w:rsid w:val="00014FEF"/>
    <w:rsid w:val="00020EA4"/>
    <w:rsid w:val="000215CB"/>
    <w:rsid w:val="00023D12"/>
    <w:rsid w:val="00026CD8"/>
    <w:rsid w:val="0003103E"/>
    <w:rsid w:val="00041554"/>
    <w:rsid w:val="0006103A"/>
    <w:rsid w:val="00061644"/>
    <w:rsid w:val="00066344"/>
    <w:rsid w:val="00070573"/>
    <w:rsid w:val="00090249"/>
    <w:rsid w:val="00093123"/>
    <w:rsid w:val="000A4A74"/>
    <w:rsid w:val="000A54C7"/>
    <w:rsid w:val="000A5F04"/>
    <w:rsid w:val="000C6934"/>
    <w:rsid w:val="000D5A64"/>
    <w:rsid w:val="000D74E1"/>
    <w:rsid w:val="000E0E92"/>
    <w:rsid w:val="000E5A57"/>
    <w:rsid w:val="000E7B5D"/>
    <w:rsid w:val="00100365"/>
    <w:rsid w:val="0012710D"/>
    <w:rsid w:val="00130A99"/>
    <w:rsid w:val="00153041"/>
    <w:rsid w:val="00156D11"/>
    <w:rsid w:val="001640E9"/>
    <w:rsid w:val="00184B33"/>
    <w:rsid w:val="001950A6"/>
    <w:rsid w:val="001956F5"/>
    <w:rsid w:val="00196D81"/>
    <w:rsid w:val="001B1F9A"/>
    <w:rsid w:val="001C0302"/>
    <w:rsid w:val="001C60B3"/>
    <w:rsid w:val="001D2451"/>
    <w:rsid w:val="001E6C5F"/>
    <w:rsid w:val="001F574D"/>
    <w:rsid w:val="001F58CF"/>
    <w:rsid w:val="0022163C"/>
    <w:rsid w:val="0022577C"/>
    <w:rsid w:val="00231D16"/>
    <w:rsid w:val="00255C88"/>
    <w:rsid w:val="00257AC3"/>
    <w:rsid w:val="002733CC"/>
    <w:rsid w:val="00275C30"/>
    <w:rsid w:val="002908E3"/>
    <w:rsid w:val="002923E7"/>
    <w:rsid w:val="002947D1"/>
    <w:rsid w:val="00296288"/>
    <w:rsid w:val="002C53DB"/>
    <w:rsid w:val="002C6930"/>
    <w:rsid w:val="002E1E2B"/>
    <w:rsid w:val="002E3C78"/>
    <w:rsid w:val="002F5DAD"/>
    <w:rsid w:val="002F7756"/>
    <w:rsid w:val="00304FBB"/>
    <w:rsid w:val="0031411C"/>
    <w:rsid w:val="00346DAD"/>
    <w:rsid w:val="00376287"/>
    <w:rsid w:val="00397413"/>
    <w:rsid w:val="003B6636"/>
    <w:rsid w:val="003C27F7"/>
    <w:rsid w:val="003C389F"/>
    <w:rsid w:val="003D1C66"/>
    <w:rsid w:val="003E3297"/>
    <w:rsid w:val="003E672F"/>
    <w:rsid w:val="003F576E"/>
    <w:rsid w:val="00405706"/>
    <w:rsid w:val="0040588E"/>
    <w:rsid w:val="004213B6"/>
    <w:rsid w:val="00421AB6"/>
    <w:rsid w:val="00431916"/>
    <w:rsid w:val="00440A48"/>
    <w:rsid w:val="00452A53"/>
    <w:rsid w:val="00454BEE"/>
    <w:rsid w:val="0046311D"/>
    <w:rsid w:val="0046545D"/>
    <w:rsid w:val="00466AEB"/>
    <w:rsid w:val="004673B7"/>
    <w:rsid w:val="00470A1F"/>
    <w:rsid w:val="004A0A54"/>
    <w:rsid w:val="004A16FD"/>
    <w:rsid w:val="004B1054"/>
    <w:rsid w:val="004B4617"/>
    <w:rsid w:val="004C1E2E"/>
    <w:rsid w:val="004D1541"/>
    <w:rsid w:val="004E05B7"/>
    <w:rsid w:val="004E4DBA"/>
    <w:rsid w:val="004F7A1A"/>
    <w:rsid w:val="005008B5"/>
    <w:rsid w:val="005033BE"/>
    <w:rsid w:val="00504124"/>
    <w:rsid w:val="005043D1"/>
    <w:rsid w:val="00521E82"/>
    <w:rsid w:val="00535183"/>
    <w:rsid w:val="005459F7"/>
    <w:rsid w:val="00546D15"/>
    <w:rsid w:val="0055290B"/>
    <w:rsid w:val="005564B5"/>
    <w:rsid w:val="00580965"/>
    <w:rsid w:val="0058137E"/>
    <w:rsid w:val="005A5B9E"/>
    <w:rsid w:val="005C00CF"/>
    <w:rsid w:val="005C72F3"/>
    <w:rsid w:val="005D0F56"/>
    <w:rsid w:val="005E0B97"/>
    <w:rsid w:val="00604F88"/>
    <w:rsid w:val="0060590C"/>
    <w:rsid w:val="0061571B"/>
    <w:rsid w:val="006165C7"/>
    <w:rsid w:val="00622120"/>
    <w:rsid w:val="006734C5"/>
    <w:rsid w:val="00675D1E"/>
    <w:rsid w:val="00675F4E"/>
    <w:rsid w:val="00684CEC"/>
    <w:rsid w:val="006A1FFC"/>
    <w:rsid w:val="006A279D"/>
    <w:rsid w:val="006B3C3A"/>
    <w:rsid w:val="006C1E20"/>
    <w:rsid w:val="006C454D"/>
    <w:rsid w:val="006C5A52"/>
    <w:rsid w:val="006C5C49"/>
    <w:rsid w:val="006D6E5D"/>
    <w:rsid w:val="006E1FFC"/>
    <w:rsid w:val="006E6388"/>
    <w:rsid w:val="006E64CD"/>
    <w:rsid w:val="006F667A"/>
    <w:rsid w:val="007017F5"/>
    <w:rsid w:val="00701A21"/>
    <w:rsid w:val="00701FB4"/>
    <w:rsid w:val="007076AF"/>
    <w:rsid w:val="007153CF"/>
    <w:rsid w:val="00721DEC"/>
    <w:rsid w:val="00733E93"/>
    <w:rsid w:val="007419A1"/>
    <w:rsid w:val="00741B0A"/>
    <w:rsid w:val="007470F3"/>
    <w:rsid w:val="00755718"/>
    <w:rsid w:val="00770EE0"/>
    <w:rsid w:val="0077333B"/>
    <w:rsid w:val="007838FE"/>
    <w:rsid w:val="00787334"/>
    <w:rsid w:val="00793D06"/>
    <w:rsid w:val="007A5C0D"/>
    <w:rsid w:val="007E487C"/>
    <w:rsid w:val="007F34B1"/>
    <w:rsid w:val="008000BA"/>
    <w:rsid w:val="00803D32"/>
    <w:rsid w:val="00810196"/>
    <w:rsid w:val="008305B1"/>
    <w:rsid w:val="0085696B"/>
    <w:rsid w:val="00881E91"/>
    <w:rsid w:val="0089209A"/>
    <w:rsid w:val="00893699"/>
    <w:rsid w:val="0089416D"/>
    <w:rsid w:val="00895D79"/>
    <w:rsid w:val="008D0675"/>
    <w:rsid w:val="008F1FE4"/>
    <w:rsid w:val="00905B02"/>
    <w:rsid w:val="00935905"/>
    <w:rsid w:val="00943592"/>
    <w:rsid w:val="00946C66"/>
    <w:rsid w:val="00954FEC"/>
    <w:rsid w:val="00957CAA"/>
    <w:rsid w:val="009647E1"/>
    <w:rsid w:val="00972235"/>
    <w:rsid w:val="009762B4"/>
    <w:rsid w:val="00997316"/>
    <w:rsid w:val="009A3A7C"/>
    <w:rsid w:val="009A3E71"/>
    <w:rsid w:val="009B10B7"/>
    <w:rsid w:val="009D1597"/>
    <w:rsid w:val="009D5522"/>
    <w:rsid w:val="009E3419"/>
    <w:rsid w:val="009E4790"/>
    <w:rsid w:val="009E5D3B"/>
    <w:rsid w:val="009F22DA"/>
    <w:rsid w:val="00A04193"/>
    <w:rsid w:val="00A14638"/>
    <w:rsid w:val="00A26AD8"/>
    <w:rsid w:val="00A3308E"/>
    <w:rsid w:val="00A356E4"/>
    <w:rsid w:val="00A52FF2"/>
    <w:rsid w:val="00A60F31"/>
    <w:rsid w:val="00A771BD"/>
    <w:rsid w:val="00AA7F5E"/>
    <w:rsid w:val="00AB26C0"/>
    <w:rsid w:val="00AC3444"/>
    <w:rsid w:val="00AC4FB6"/>
    <w:rsid w:val="00AC7E72"/>
    <w:rsid w:val="00AD6254"/>
    <w:rsid w:val="00AE0162"/>
    <w:rsid w:val="00B026D9"/>
    <w:rsid w:val="00B24794"/>
    <w:rsid w:val="00B2684C"/>
    <w:rsid w:val="00B36523"/>
    <w:rsid w:val="00B51F3D"/>
    <w:rsid w:val="00B5209E"/>
    <w:rsid w:val="00B63534"/>
    <w:rsid w:val="00B63EB5"/>
    <w:rsid w:val="00B67341"/>
    <w:rsid w:val="00B76281"/>
    <w:rsid w:val="00B81600"/>
    <w:rsid w:val="00BA0B5A"/>
    <w:rsid w:val="00BA6A39"/>
    <w:rsid w:val="00BA6D0F"/>
    <w:rsid w:val="00BB1157"/>
    <w:rsid w:val="00BC6518"/>
    <w:rsid w:val="00BC7986"/>
    <w:rsid w:val="00BD6DAD"/>
    <w:rsid w:val="00BE1F0A"/>
    <w:rsid w:val="00BE2C5D"/>
    <w:rsid w:val="00BE6DE2"/>
    <w:rsid w:val="00BE74A9"/>
    <w:rsid w:val="00BF4426"/>
    <w:rsid w:val="00BF4AC5"/>
    <w:rsid w:val="00C00DCE"/>
    <w:rsid w:val="00C042C7"/>
    <w:rsid w:val="00C13315"/>
    <w:rsid w:val="00C24494"/>
    <w:rsid w:val="00C36B97"/>
    <w:rsid w:val="00C826CC"/>
    <w:rsid w:val="00CC0BD6"/>
    <w:rsid w:val="00CC762A"/>
    <w:rsid w:val="00CE2F09"/>
    <w:rsid w:val="00CE5019"/>
    <w:rsid w:val="00CE71D1"/>
    <w:rsid w:val="00D00D10"/>
    <w:rsid w:val="00D0224F"/>
    <w:rsid w:val="00D0231A"/>
    <w:rsid w:val="00D068BB"/>
    <w:rsid w:val="00D13CDF"/>
    <w:rsid w:val="00D14DFF"/>
    <w:rsid w:val="00D15287"/>
    <w:rsid w:val="00D2767C"/>
    <w:rsid w:val="00D456FC"/>
    <w:rsid w:val="00D47C43"/>
    <w:rsid w:val="00D55B2F"/>
    <w:rsid w:val="00D643D2"/>
    <w:rsid w:val="00D6619C"/>
    <w:rsid w:val="00D84F94"/>
    <w:rsid w:val="00DA57D5"/>
    <w:rsid w:val="00DC7618"/>
    <w:rsid w:val="00DF0673"/>
    <w:rsid w:val="00DF216F"/>
    <w:rsid w:val="00E004D4"/>
    <w:rsid w:val="00E0244E"/>
    <w:rsid w:val="00E10C03"/>
    <w:rsid w:val="00E16435"/>
    <w:rsid w:val="00E237E9"/>
    <w:rsid w:val="00E460E6"/>
    <w:rsid w:val="00E67B14"/>
    <w:rsid w:val="00E80B90"/>
    <w:rsid w:val="00E95DCF"/>
    <w:rsid w:val="00E97CFA"/>
    <w:rsid w:val="00EA6C1C"/>
    <w:rsid w:val="00EC2487"/>
    <w:rsid w:val="00EC5643"/>
    <w:rsid w:val="00EC6F04"/>
    <w:rsid w:val="00ED0BD9"/>
    <w:rsid w:val="00ED5A91"/>
    <w:rsid w:val="00EE05E0"/>
    <w:rsid w:val="00EE337D"/>
    <w:rsid w:val="00EE4CA4"/>
    <w:rsid w:val="00EE76FB"/>
    <w:rsid w:val="00F26842"/>
    <w:rsid w:val="00F35CD0"/>
    <w:rsid w:val="00F42D0D"/>
    <w:rsid w:val="00F4689C"/>
    <w:rsid w:val="00F509EE"/>
    <w:rsid w:val="00F54FE6"/>
    <w:rsid w:val="00F6414E"/>
    <w:rsid w:val="00F645D8"/>
    <w:rsid w:val="00F76FAC"/>
    <w:rsid w:val="00F829F9"/>
    <w:rsid w:val="00F92CDB"/>
    <w:rsid w:val="00F954C5"/>
    <w:rsid w:val="00FB09DF"/>
    <w:rsid w:val="00FC39B1"/>
    <w:rsid w:val="00FD1E61"/>
    <w:rsid w:val="00FF1FA3"/>
    <w:rsid w:val="00FF3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1B4F3"/>
  <w15:docId w15:val="{E9FAED29-454E-49E8-B45C-9DB7DC29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3592"/>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E67B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6C5A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C5A52"/>
    <w:rPr>
      <w:rFonts w:cs="Times New Roman"/>
    </w:rPr>
  </w:style>
  <w:style w:type="paragraph" w:styleId="Pidipagina">
    <w:name w:val="footer"/>
    <w:basedOn w:val="Normale"/>
    <w:link w:val="PidipaginaCarattere"/>
    <w:uiPriority w:val="99"/>
    <w:rsid w:val="006C5A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C5A52"/>
    <w:rPr>
      <w:rFonts w:cs="Times New Roman"/>
    </w:rPr>
  </w:style>
  <w:style w:type="paragraph" w:styleId="Paragrafoelenco">
    <w:name w:val="List Paragraph"/>
    <w:basedOn w:val="Normale"/>
    <w:uiPriority w:val="99"/>
    <w:qFormat/>
    <w:rsid w:val="007419A1"/>
    <w:pPr>
      <w:ind w:left="720"/>
      <w:contextualSpacing/>
    </w:pPr>
  </w:style>
  <w:style w:type="paragraph" w:styleId="Testofumetto">
    <w:name w:val="Balloon Text"/>
    <w:basedOn w:val="Normale"/>
    <w:link w:val="TestofumettoCarattere"/>
    <w:uiPriority w:val="99"/>
    <w:semiHidden/>
    <w:rsid w:val="009A3A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9A3A7C"/>
    <w:rPr>
      <w:rFonts w:ascii="Segoe UI" w:hAnsi="Segoe UI" w:cs="Segoe UI"/>
      <w:sz w:val="18"/>
      <w:szCs w:val="18"/>
    </w:rPr>
  </w:style>
  <w:style w:type="paragraph" w:styleId="Sottotitolo">
    <w:name w:val="Subtitle"/>
    <w:aliases w:val="elenco alinea"/>
    <w:basedOn w:val="Normale"/>
    <w:next w:val="Normale"/>
    <w:link w:val="SottotitoloCarattere"/>
    <w:uiPriority w:val="99"/>
    <w:qFormat/>
    <w:rsid w:val="00F4689C"/>
    <w:pPr>
      <w:numPr>
        <w:ilvl w:val="1"/>
      </w:numPr>
      <w:spacing w:line="240" w:lineRule="auto"/>
      <w:ind w:left="284"/>
    </w:pPr>
    <w:rPr>
      <w:rFonts w:eastAsia="Times New Roman"/>
      <w:color w:val="5A5A5A"/>
      <w:spacing w:val="15"/>
    </w:rPr>
  </w:style>
  <w:style w:type="character" w:customStyle="1" w:styleId="SottotitoloCarattere">
    <w:name w:val="Sottotitolo Carattere"/>
    <w:aliases w:val="elenco alinea Carattere"/>
    <w:basedOn w:val="Carpredefinitoparagrafo"/>
    <w:link w:val="Sottotitolo"/>
    <w:uiPriority w:val="99"/>
    <w:locked/>
    <w:rsid w:val="00F4689C"/>
    <w:rPr>
      <w:rFonts w:eastAsia="Times New Roman" w:cs="Times New Roman"/>
      <w:color w:val="5A5A5A"/>
      <w:spacing w:val="15"/>
    </w:rPr>
  </w:style>
  <w:style w:type="character" w:styleId="Collegamentoipertestuale">
    <w:name w:val="Hyperlink"/>
    <w:basedOn w:val="Carpredefinitoparagrafo"/>
    <w:uiPriority w:val="99"/>
    <w:rsid w:val="000215CB"/>
    <w:rPr>
      <w:rFonts w:cs="Times New Roman"/>
      <w:color w:val="0563C1"/>
      <w:u w:val="single"/>
    </w:rPr>
  </w:style>
  <w:style w:type="character" w:customStyle="1" w:styleId="Menzionenonrisolta1">
    <w:name w:val="Menzione non risolta1"/>
    <w:basedOn w:val="Carpredefinitoparagrafo"/>
    <w:uiPriority w:val="99"/>
    <w:semiHidden/>
    <w:rsid w:val="000215CB"/>
    <w:rPr>
      <w:rFonts w:cs="Times New Roman"/>
      <w:color w:val="605E5C"/>
      <w:shd w:val="clear" w:color="auto" w:fill="E1DFDD"/>
    </w:rPr>
  </w:style>
  <w:style w:type="paragraph" w:customStyle="1" w:styleId="Standard">
    <w:name w:val="Standard"/>
    <w:uiPriority w:val="99"/>
    <w:rsid w:val="00F42D0D"/>
    <w:pPr>
      <w:suppressAutoHyphens/>
      <w:autoSpaceDN w:val="0"/>
      <w:textAlignment w:val="baseline"/>
    </w:pPr>
    <w:rPr>
      <w:rFonts w:ascii="Times New Roman" w:eastAsia="Times New Roman" w:hAnsi="Times New Roman"/>
      <w:kern w:val="3"/>
      <w:sz w:val="20"/>
      <w:szCs w:val="20"/>
    </w:rPr>
  </w:style>
  <w:style w:type="paragraph" w:styleId="Testonotaapidipagina">
    <w:name w:val="footnote text"/>
    <w:basedOn w:val="Normale"/>
    <w:link w:val="TestonotaapidipaginaCarattere"/>
    <w:uiPriority w:val="99"/>
    <w:semiHidden/>
    <w:rsid w:val="000D74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0D74E1"/>
    <w:rPr>
      <w:rFonts w:cs="Times New Roman"/>
      <w:sz w:val="20"/>
      <w:szCs w:val="20"/>
    </w:rPr>
  </w:style>
  <w:style w:type="character" w:styleId="Rimandonotaapidipagina">
    <w:name w:val="footnote reference"/>
    <w:basedOn w:val="Carpredefinitoparagrafo"/>
    <w:uiPriority w:val="99"/>
    <w:semiHidden/>
    <w:rsid w:val="000D74E1"/>
    <w:rPr>
      <w:rFonts w:cs="Times New Roman"/>
      <w:vertAlign w:val="superscript"/>
    </w:rPr>
  </w:style>
  <w:style w:type="character" w:styleId="Rimandocommento">
    <w:name w:val="annotation reference"/>
    <w:basedOn w:val="Carpredefinitoparagrafo"/>
    <w:uiPriority w:val="99"/>
    <w:semiHidden/>
    <w:rsid w:val="006165C7"/>
    <w:rPr>
      <w:rFonts w:cs="Times New Roman"/>
      <w:sz w:val="16"/>
      <w:szCs w:val="16"/>
    </w:rPr>
  </w:style>
  <w:style w:type="paragraph" w:styleId="Testocommento">
    <w:name w:val="annotation text"/>
    <w:basedOn w:val="Normale"/>
    <w:link w:val="TestocommentoCarattere"/>
    <w:uiPriority w:val="99"/>
    <w:semiHidden/>
    <w:rsid w:val="006165C7"/>
    <w:rPr>
      <w:sz w:val="20"/>
      <w:szCs w:val="20"/>
    </w:rPr>
  </w:style>
  <w:style w:type="character" w:customStyle="1" w:styleId="TestocommentoCarattere">
    <w:name w:val="Testo commento Carattere"/>
    <w:basedOn w:val="Carpredefinitoparagrafo"/>
    <w:link w:val="Testocommento"/>
    <w:uiPriority w:val="99"/>
    <w:semiHidden/>
    <w:locked/>
    <w:rsid w:val="005E0B97"/>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6165C7"/>
    <w:rPr>
      <w:b/>
      <w:bCs/>
    </w:rPr>
  </w:style>
  <w:style w:type="character" w:customStyle="1" w:styleId="SoggettocommentoCarattere">
    <w:name w:val="Soggetto commento Carattere"/>
    <w:basedOn w:val="TestocommentoCarattere"/>
    <w:link w:val="Soggettocommento"/>
    <w:uiPriority w:val="99"/>
    <w:semiHidden/>
    <w:locked/>
    <w:rsid w:val="005E0B97"/>
    <w:rPr>
      <w:rFonts w:cs="Times New Roman"/>
      <w:b/>
      <w:bCs/>
      <w:sz w:val="20"/>
      <w:szCs w:val="20"/>
      <w:lang w:eastAsia="en-US"/>
    </w:rPr>
  </w:style>
  <w:style w:type="paragraph" w:styleId="Corpotesto">
    <w:name w:val="Body Text"/>
    <w:basedOn w:val="Normale"/>
    <w:link w:val="CorpotestoCarattere"/>
    <w:uiPriority w:val="99"/>
    <w:rsid w:val="00755718"/>
    <w:pPr>
      <w:widowControl w:val="0"/>
      <w:autoSpaceDE w:val="0"/>
      <w:autoSpaceDN w:val="0"/>
      <w:spacing w:after="0" w:line="240" w:lineRule="auto"/>
    </w:pPr>
    <w:rPr>
      <w:rFonts w:ascii="Arial MT" w:hAnsi="Arial MT" w:cs="Arial MT"/>
      <w:sz w:val="20"/>
      <w:szCs w:val="20"/>
    </w:rPr>
  </w:style>
  <w:style w:type="character" w:customStyle="1" w:styleId="CorpotestoCarattere">
    <w:name w:val="Corpo testo Carattere"/>
    <w:basedOn w:val="Carpredefinitoparagrafo"/>
    <w:link w:val="Corpotesto"/>
    <w:uiPriority w:val="99"/>
    <w:semiHidden/>
    <w:locked/>
    <w:rsid w:val="00755718"/>
    <w:rPr>
      <w:rFonts w:ascii="Arial MT" w:hAnsi="Arial MT" w:cs="Arial MT"/>
      <w:lang w:val="it-IT" w:eastAsia="en-US" w:bidi="ar-SA"/>
    </w:rPr>
  </w:style>
  <w:style w:type="paragraph" w:styleId="Titolo">
    <w:name w:val="Title"/>
    <w:basedOn w:val="Normale"/>
    <w:next w:val="Normale"/>
    <w:link w:val="TitoloCarattere"/>
    <w:qFormat/>
    <w:locked/>
    <w:rsid w:val="00F829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F829F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04029">
      <w:marLeft w:val="0"/>
      <w:marRight w:val="0"/>
      <w:marTop w:val="0"/>
      <w:marBottom w:val="0"/>
      <w:divBdr>
        <w:top w:val="none" w:sz="0" w:space="0" w:color="auto"/>
        <w:left w:val="none" w:sz="0" w:space="0" w:color="auto"/>
        <w:bottom w:val="none" w:sz="0" w:space="0" w:color="auto"/>
        <w:right w:val="none" w:sz="0" w:space="0" w:color="auto"/>
      </w:divBdr>
    </w:div>
    <w:div w:id="1962104031">
      <w:marLeft w:val="0"/>
      <w:marRight w:val="0"/>
      <w:marTop w:val="0"/>
      <w:marBottom w:val="0"/>
      <w:divBdr>
        <w:top w:val="none" w:sz="0" w:space="0" w:color="auto"/>
        <w:left w:val="none" w:sz="0" w:space="0" w:color="auto"/>
        <w:bottom w:val="none" w:sz="0" w:space="0" w:color="auto"/>
        <w:right w:val="none" w:sz="0" w:space="0" w:color="auto"/>
      </w:divBdr>
    </w:div>
    <w:div w:id="1962104032">
      <w:marLeft w:val="0"/>
      <w:marRight w:val="0"/>
      <w:marTop w:val="0"/>
      <w:marBottom w:val="0"/>
      <w:divBdr>
        <w:top w:val="none" w:sz="0" w:space="0" w:color="auto"/>
        <w:left w:val="none" w:sz="0" w:space="0" w:color="auto"/>
        <w:bottom w:val="none" w:sz="0" w:space="0" w:color="auto"/>
        <w:right w:val="none" w:sz="0" w:space="0" w:color="auto"/>
      </w:divBdr>
    </w:div>
    <w:div w:id="1962104033">
      <w:marLeft w:val="0"/>
      <w:marRight w:val="0"/>
      <w:marTop w:val="0"/>
      <w:marBottom w:val="0"/>
      <w:divBdr>
        <w:top w:val="none" w:sz="0" w:space="0" w:color="auto"/>
        <w:left w:val="none" w:sz="0" w:space="0" w:color="auto"/>
        <w:bottom w:val="none" w:sz="0" w:space="0" w:color="auto"/>
        <w:right w:val="none" w:sz="0" w:space="0" w:color="auto"/>
      </w:divBdr>
      <w:divsChild>
        <w:div w:id="1962104030">
          <w:marLeft w:val="0"/>
          <w:marRight w:val="0"/>
          <w:marTop w:val="0"/>
          <w:marBottom w:val="0"/>
          <w:divBdr>
            <w:top w:val="none" w:sz="0" w:space="0" w:color="auto"/>
            <w:left w:val="none" w:sz="0" w:space="0" w:color="auto"/>
            <w:bottom w:val="none" w:sz="0" w:space="0" w:color="auto"/>
            <w:right w:val="none" w:sz="0" w:space="0" w:color="auto"/>
          </w:divBdr>
        </w:div>
      </w:divsChild>
    </w:div>
    <w:div w:id="1962104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354</Words>
  <Characters>2557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Allegato - MOD</vt:lpstr>
    </vt:vector>
  </TitlesOfParts>
  <Company>Comune di Parma</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 MOD</dc:title>
  <dc:subject/>
  <dc:creator>Prati Carla</dc:creator>
  <cp:keywords/>
  <dc:description/>
  <cp:lastModifiedBy>Pedroni Laura</cp:lastModifiedBy>
  <cp:revision>8</cp:revision>
  <cp:lastPrinted>2021-10-20T08:26:00Z</cp:lastPrinted>
  <dcterms:created xsi:type="dcterms:W3CDTF">2023-01-15T15:44:00Z</dcterms:created>
  <dcterms:modified xsi:type="dcterms:W3CDTF">2023-01-20T09:12:00Z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0x01010002BB3BB7F12CA64B95AD21E31C8C6981</vt:lpwstr>
  </property>
</Properties>
</file>