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 xml:space="preserve">Do No </w:t>
      </w:r>
      <w:proofErr w:type="spellStart"/>
      <w:r>
        <w:rPr>
          <w:b/>
          <w:i/>
          <w:sz w:val="24"/>
        </w:rPr>
        <w:t>Significant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Harm</w:t>
      </w:r>
      <w:proofErr w:type="spellEnd"/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48BC4DB0" w14:textId="77777777" w:rsidR="009C6B31" w:rsidRDefault="009C6B31">
      <w:pPr>
        <w:pStyle w:val="Corpotesto"/>
        <w:spacing w:before="9"/>
        <w:rPr>
          <w:b/>
          <w:sz w:val="27"/>
        </w:rPr>
      </w:pPr>
    </w:p>
    <w:p w14:paraId="73611573" w14:textId="77777777" w:rsidR="00D67545" w:rsidRDefault="00D67545" w:rsidP="00D67545">
      <w:pPr>
        <w:jc w:val="both"/>
        <w:rPr>
          <w:rFonts w:ascii="Arial" w:hAnsi="Arial" w:cs="Arial"/>
          <w:bCs/>
          <w:sz w:val="20"/>
          <w:szCs w:val="20"/>
        </w:rPr>
      </w:pPr>
      <w:r w:rsidRPr="00085F3D">
        <w:rPr>
          <w:rFonts w:ascii="Arial" w:hAnsi="Arial" w:cs="Arial"/>
          <w:bCs/>
          <w:sz w:val="20"/>
          <w:szCs w:val="20"/>
        </w:rPr>
        <w:t>PROCEDURA NEGOZIATA</w:t>
      </w:r>
      <w:r w:rsidRPr="00085F3D">
        <w:rPr>
          <w:rFonts w:ascii="Arial" w:hAnsi="Arial" w:cs="Arial"/>
          <w:sz w:val="20"/>
          <w:szCs w:val="20"/>
        </w:rPr>
        <w:t xml:space="preserve"> EX ART. 1 COMMA 2 LETTERA B) DEL DL 76/2020, CONVERTITO CON LEGGE 120/2020 E SS.MM.II.</w:t>
      </w:r>
      <w:r w:rsidRPr="00085F3D">
        <w:rPr>
          <w:rFonts w:ascii="Arial" w:hAnsi="Arial" w:cs="Arial"/>
          <w:bCs/>
          <w:sz w:val="20"/>
          <w:szCs w:val="20"/>
        </w:rPr>
        <w:t xml:space="preserve">, SVOLTA IN MODALITA' TELEMATICA MEDIANTE UTILIZZO PIATTAFORMA SINTEL DI ARIA SPA </w:t>
      </w:r>
      <w:bookmarkStart w:id="0" w:name="_Hlk117078383"/>
      <w:r>
        <w:rPr>
          <w:rFonts w:ascii="Arial" w:hAnsi="Arial" w:cs="Arial"/>
          <w:bCs/>
          <w:sz w:val="20"/>
          <w:szCs w:val="20"/>
        </w:rPr>
        <w:t xml:space="preserve">AD OGGETTO: </w:t>
      </w:r>
      <w:bookmarkEnd w:id="0"/>
    </w:p>
    <w:p w14:paraId="6E80BFAE" w14:textId="77777777" w:rsidR="00D67545" w:rsidRPr="00667B78" w:rsidRDefault="00D67545" w:rsidP="00D67545">
      <w:pPr>
        <w:jc w:val="both"/>
        <w:rPr>
          <w:rFonts w:ascii="Arial" w:hAnsi="Arial" w:cs="Arial"/>
          <w:bCs/>
          <w:sz w:val="20"/>
          <w:szCs w:val="20"/>
        </w:rPr>
      </w:pPr>
      <w:r w:rsidRPr="00711516">
        <w:rPr>
          <w:rFonts w:ascii="Arial" w:hAnsi="Arial" w:cs="Arial"/>
          <w:b/>
          <w:sz w:val="20"/>
          <w:szCs w:val="20"/>
        </w:rPr>
        <w:t xml:space="preserve">NEXT GENERATION EU- PNRR MISSIONE 5 COMPONENTE 2 INVESTIMENTO 2.1 - INTERVENTI DI RIGENERAZIONE URBANA SU QUARTIERI DI EDILIZIA POPOLARE E COLLEGAMENTO CON SPAZI VERDI E POLICULTURALI DELLA CITTA' - QUARTIERE TE BRUNETTI AREA TE -'REALIZZAZIONE CICLABILE VIA AMADEI' - CUP I61B21001720001 – </w:t>
      </w:r>
      <w:r>
        <w:rPr>
          <w:rFonts w:ascii="Arial" w:hAnsi="Arial" w:cs="Arial"/>
          <w:b/>
          <w:sz w:val="20"/>
          <w:szCs w:val="20"/>
        </w:rPr>
        <w:t>CIG</w:t>
      </w:r>
      <w:r w:rsidRPr="00711516">
        <w:rPr>
          <w:rFonts w:ascii="Arial" w:hAnsi="Arial" w:cs="Arial"/>
          <w:b/>
          <w:sz w:val="20"/>
          <w:szCs w:val="20"/>
        </w:rPr>
        <w:t>: 9748735E9B</w:t>
      </w: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269C401D" w14:textId="77777777" w:rsidR="009C6B31" w:rsidRDefault="009C6B31">
      <w:pPr>
        <w:pStyle w:val="Corpotesto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lastRenderedPageBreak/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768887386">
    <w:abstractNumId w:val="1"/>
  </w:num>
  <w:num w:numId="2" w16cid:durableId="18821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5A44CA"/>
    <w:rsid w:val="006005AE"/>
    <w:rsid w:val="006D592A"/>
    <w:rsid w:val="006F32FF"/>
    <w:rsid w:val="00822B19"/>
    <w:rsid w:val="009C6B31"/>
    <w:rsid w:val="00A14AE9"/>
    <w:rsid w:val="00AC6012"/>
    <w:rsid w:val="00D67545"/>
    <w:rsid w:val="00D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12</cp:revision>
  <dcterms:created xsi:type="dcterms:W3CDTF">2022-11-14T16:04:00Z</dcterms:created>
  <dcterms:modified xsi:type="dcterms:W3CDTF">2023-04-04T08:32:00Z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