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C73B" w14:textId="77777777" w:rsidR="00F233BE" w:rsidRDefault="00F233BE">
      <w:r w:rsidRPr="000A1004">
        <w:rPr>
          <w:rFonts w:ascii="Times New Roman" w:eastAsia="Times New Roman" w:hAnsi="Times New Roman"/>
          <w:noProof/>
          <w:lang w:eastAsia="it-IT"/>
        </w:rPr>
        <w:drawing>
          <wp:inline distT="0" distB="0" distL="0" distR="0" wp14:anchorId="451F8176" wp14:editId="64B6621C">
            <wp:extent cx="512445" cy="829945"/>
            <wp:effectExtent l="0" t="0" r="1905" b="8255"/>
            <wp:docPr id="3" name="Immagine 3" descr="Stemma &quot;Comune di Mantov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&quot;Comune di Mantova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D66C7">
        <w:rPr>
          <w:rFonts w:ascii="Calibri,BoldItalic" w:hAnsi="Calibri,BoldItalic" w:cs="Calibri,BoldItalic"/>
          <w:b/>
          <w:bCs/>
          <w:i/>
          <w:iCs/>
          <w:noProof/>
          <w:lang w:eastAsia="it-IT"/>
        </w:rPr>
        <w:drawing>
          <wp:inline distT="0" distB="0" distL="0" distR="0" wp14:anchorId="43DEA8A2" wp14:editId="4FF82E3C">
            <wp:extent cx="1744345" cy="381000"/>
            <wp:effectExtent l="0" t="0" r="825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1180FBC0" w14:textId="77777777" w:rsidR="00F233BE" w:rsidRDefault="00F233BE"/>
    <w:p w14:paraId="1C46BC02" w14:textId="77777777" w:rsidR="00F233BE" w:rsidRPr="00F233BE" w:rsidRDefault="00F233BE">
      <w:pPr>
        <w:rPr>
          <w:rFonts w:ascii="Times New Roman" w:hAnsi="Times New Roman" w:cs="Times New Roman"/>
        </w:rPr>
      </w:pPr>
    </w:p>
    <w:p w14:paraId="60A76899" w14:textId="77777777" w:rsidR="00F233BE" w:rsidRPr="00F233BE" w:rsidRDefault="00F233BE" w:rsidP="00F233B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b/>
          <w:sz w:val="28"/>
          <w:szCs w:val="28"/>
          <w:u w:val="single"/>
        </w:rPr>
        <w:t>MOD. 2 – Dichiarazione per l’identificazione del titolare effettivo</w:t>
      </w:r>
    </w:p>
    <w:p w14:paraId="1164A78D" w14:textId="261F7207" w:rsidR="008418B1" w:rsidRPr="008418B1" w:rsidRDefault="008418B1" w:rsidP="008418B1">
      <w:pPr>
        <w:jc w:val="both"/>
        <w:rPr>
          <w:rFonts w:ascii="Arial" w:hAnsi="Arial" w:cs="Arial"/>
          <w:b/>
          <w:sz w:val="20"/>
          <w:szCs w:val="20"/>
        </w:rPr>
      </w:pPr>
      <w:r w:rsidRPr="008418B1">
        <w:rPr>
          <w:rFonts w:ascii="Arial" w:hAnsi="Arial" w:cs="Arial"/>
          <w:b/>
          <w:bCs/>
          <w:sz w:val="20"/>
          <w:szCs w:val="20"/>
        </w:rPr>
        <w:t xml:space="preserve">PG </w:t>
      </w:r>
      <w:r w:rsidR="000E7ACD">
        <w:rPr>
          <w:rFonts w:ascii="Arial" w:hAnsi="Arial" w:cs="Arial"/>
          <w:b/>
          <w:bCs/>
          <w:sz w:val="20"/>
          <w:szCs w:val="20"/>
        </w:rPr>
        <w:t>25205.25205</w:t>
      </w:r>
      <w:r w:rsidR="00C42B7E">
        <w:rPr>
          <w:rFonts w:ascii="Arial" w:hAnsi="Arial" w:cs="Arial"/>
          <w:b/>
          <w:bCs/>
          <w:color w:val="000000"/>
          <w:sz w:val="20"/>
          <w:szCs w:val="20"/>
        </w:rPr>
        <w:t>/202</w:t>
      </w:r>
      <w:r w:rsidR="000E7ACD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8418B1">
        <w:rPr>
          <w:rFonts w:ascii="Arial" w:hAnsi="Arial" w:cs="Arial"/>
          <w:b/>
          <w:sz w:val="20"/>
          <w:szCs w:val="20"/>
        </w:rPr>
        <w:t xml:space="preserve"> </w:t>
      </w:r>
    </w:p>
    <w:p w14:paraId="686515AC" w14:textId="77777777" w:rsidR="000E7ACD" w:rsidRDefault="000E7ACD" w:rsidP="000E7AC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PROCEDURA NEGOZIATA</w:t>
      </w:r>
      <w:r>
        <w:rPr>
          <w:rFonts w:ascii="Arial" w:hAnsi="Arial" w:cs="Arial"/>
          <w:sz w:val="20"/>
          <w:szCs w:val="20"/>
        </w:rPr>
        <w:t xml:space="preserve"> EX ART. 1 COMMA 2 LETTERA B) DEL DL 76/2020, CONVERTITO CON LEGGE 120/2020 E SS.MM.II.</w:t>
      </w:r>
      <w:r>
        <w:rPr>
          <w:rFonts w:ascii="Arial" w:hAnsi="Arial" w:cs="Arial"/>
          <w:bCs/>
          <w:sz w:val="20"/>
          <w:szCs w:val="20"/>
        </w:rPr>
        <w:t xml:space="preserve">, SVOLTA IN MODALITA' TELEMATICA MEDIANTE UTILIZZO PIATTAFORMA SINTEL DI ARIA SPA </w:t>
      </w:r>
      <w:bookmarkStart w:id="0" w:name="_Hlk117078383"/>
      <w:r>
        <w:rPr>
          <w:rFonts w:ascii="Arial" w:hAnsi="Arial" w:cs="Arial"/>
          <w:bCs/>
          <w:sz w:val="20"/>
          <w:szCs w:val="20"/>
        </w:rPr>
        <w:t xml:space="preserve">AD OGGETTO: </w:t>
      </w:r>
      <w:bookmarkEnd w:id="0"/>
    </w:p>
    <w:p w14:paraId="08FD5E66" w14:textId="77777777" w:rsidR="000E7ACD" w:rsidRDefault="000E7ACD" w:rsidP="000E7AC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GENERATION EU- PNRR MISSIONE 5 COMPONENTE 2 INVESTIMENTO 2.1 - INTERVENTI DI RIGENERAZIONE URBANA SU QUARTIERI DI EDILIZIA POPOLARE E COLLEGAMENTO CON SPAZI VERDI E POLICULTURALI DELLA CITTA' - QUARTIERE TE BRUNETTI AREA TE -'REALIZZAZIONE CICLABILE VIA AMADEI' - CUP I61B21001720001 – CIG: 9748735E9B</w:t>
      </w:r>
    </w:p>
    <w:p w14:paraId="0DD11578" w14:textId="77777777"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29314A01" w14:textId="77777777" w:rsidR="00C4195C" w:rsidRDefault="00C4195C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14:paraId="62F0BEAF" w14:textId="77777777"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48D033DD" w14:textId="77777777"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76627B86" w14:textId="77777777"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3B29C681" w14:textId="77777777"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14:paraId="4CB1226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14:paraId="42816D3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ai sensi dell’art. 47 del D.P.R. 28 dicembre 2000, n. 445</w:t>
      </w:r>
    </w:p>
    <w:p w14:paraId="7A4869E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in ottemperanza alle disposizioni di cui al d.lgs. 21 novembre 2007, n. 231 e s.m.i.</w:t>
      </w:r>
    </w:p>
    <w:p w14:paraId="47133A87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B919B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sottoscritto/a…………………………………………………………..nato/a…………………………………………………………………</w:t>
      </w:r>
    </w:p>
    <w:p w14:paraId="231B948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……….… il …………………………….... e residente a ……………………………………………………………………………………..</w:t>
      </w:r>
    </w:p>
    <w:p w14:paraId="741E218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…………. in Via …………………………………………………………………………………………………………………………… n. …....</w:t>
      </w:r>
    </w:p>
    <w:p w14:paraId="42FA6A5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consapevole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dell’atto di notorietà, ai fini dell’identificazione del “titolare effettivo”, di cui al d.lgs. n. 231/2007 e s.m.i.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14:paraId="1BCDEA4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14:paraId="45A0ECB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14:paraId="49A5592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14:paraId="6759397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……………………………..……......... (……)</w:t>
      </w:r>
    </w:p>
    <w:p w14:paraId="64FEEC2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.………………………………….. (…...)</w:t>
      </w:r>
    </w:p>
    <w:p w14:paraId="22B5ED5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14:paraId="385F927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4582302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2E7F057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…………………………………………………………………………………………………………………………………………………..</w:t>
      </w:r>
    </w:p>
    <w:p w14:paraId="5A026FC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Codice Fiscale ..………………………………………………………………………………………………………………………………..</w:t>
      </w:r>
    </w:p>
    <w:p w14:paraId="2A86868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14:paraId="05E29D3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……………………………..……......... (……)</w:t>
      </w:r>
    </w:p>
    <w:p w14:paraId="61B7049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………………………………….. (…...)</w:t>
      </w:r>
    </w:p>
    <w:p w14:paraId="453860C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14:paraId="1EE6CF6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17AE581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167719E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…………………………………………………………………………………………………………………………………………………..</w:t>
      </w:r>
    </w:p>
    <w:p w14:paraId="722912FF" w14:textId="77777777"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 ..………………………………………………………………………………………………………………………………..</w:t>
      </w:r>
    </w:p>
    <w:p w14:paraId="2CCAB24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che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e 22 comma 2, D.Lgs. 231/2007 (**);</w:t>
      </w:r>
    </w:p>
    <w:p w14:paraId="772722F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337451C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5, D.Lgs. 231/2007,</w:t>
      </w:r>
    </w:p>
    <w:p w14:paraId="10719A5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si allega atto di nomina</w:t>
      </w:r>
    </w:p>
    <w:p w14:paraId="713B59D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0CF2839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14:paraId="4EAE324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s.m.i. per i seguenti motivi:</w:t>
      </w:r>
    </w:p>
    <w:p w14:paraId="0BCAECF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14:paraId="02F265AE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833676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14:paraId="5713A8A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14:paraId="283ACAC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14:paraId="72828E5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14:paraId="159B42C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14:paraId="005C7A93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D6FD1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14:paraId="30B760B3" w14:textId="77777777"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sezione”Privacy”: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14:paraId="06058E1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14:paraId="1E27F04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D38AB6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14:paraId="02156F2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14:paraId="0B5717D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14:paraId="273A950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14:paraId="0D74436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lastRenderedPageBreak/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14:paraId="404A28B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14:paraId="780893F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14:paraId="7C22262D" w14:textId="77777777"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5C"/>
    <w:rsid w:val="00090606"/>
    <w:rsid w:val="000D69F3"/>
    <w:rsid w:val="000E7ACD"/>
    <w:rsid w:val="00434FC3"/>
    <w:rsid w:val="006125B6"/>
    <w:rsid w:val="008418B1"/>
    <w:rsid w:val="008C2491"/>
    <w:rsid w:val="00A2528F"/>
    <w:rsid w:val="00A920FA"/>
    <w:rsid w:val="00AC0274"/>
    <w:rsid w:val="00C4195C"/>
    <w:rsid w:val="00C42B7E"/>
    <w:rsid w:val="00F233BE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C8C2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Ruberti Elena</cp:lastModifiedBy>
  <cp:revision>12</cp:revision>
  <dcterms:created xsi:type="dcterms:W3CDTF">2022-10-10T13:56:00Z</dcterms:created>
  <dcterms:modified xsi:type="dcterms:W3CDTF">2023-04-04T08:34:00Z</dcterms:modified>
</cp:coreProperties>
</file>