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25" w:rsidRPr="00E24395" w:rsidRDefault="00646D25" w:rsidP="002C0DFE">
      <w:pPr>
        <w:pStyle w:val="Titolo1"/>
        <w:spacing w:after="0" w:line="240" w:lineRule="auto"/>
        <w:rPr>
          <w:rFonts w:ascii="Arial" w:eastAsiaTheme="minorHAnsi" w:hAnsi="Arial" w:cs="Arial"/>
          <w:sz w:val="20"/>
          <w:szCs w:val="20"/>
        </w:rPr>
        <w:sectPr w:rsidR="00646D25" w:rsidRPr="00E24395" w:rsidSect="001F1A5C">
          <w:headerReference w:type="default" r:id="rId9"/>
          <w:footerReference w:type="default" r:id="rId10"/>
          <w:pgSz w:w="11906" w:h="16838"/>
          <w:pgMar w:top="567" w:right="284" w:bottom="567" w:left="284" w:header="284" w:footer="284" w:gutter="0"/>
          <w:cols w:num="2" w:space="708"/>
          <w:docGrid w:linePitch="360"/>
        </w:sectPr>
      </w:pPr>
      <w:bookmarkStart w:id="0" w:name="_GoBack"/>
      <w:bookmarkEnd w:id="0"/>
    </w:p>
    <w:p w:rsidR="000F50E0" w:rsidRPr="00E24395" w:rsidRDefault="00D84079" w:rsidP="00617C4E">
      <w:pPr>
        <w:pStyle w:val="Titolo1"/>
        <w:spacing w:after="0" w:line="240" w:lineRule="auto"/>
        <w:rPr>
          <w:rFonts w:ascii="Arial" w:eastAsiaTheme="minorHAnsi" w:hAnsi="Arial" w:cs="Arial"/>
          <w:color w:val="0070C0"/>
          <w:sz w:val="20"/>
          <w:szCs w:val="20"/>
        </w:rPr>
      </w:pPr>
      <w:r w:rsidRPr="00E24395">
        <w:rPr>
          <w:rFonts w:ascii="Arial" w:eastAsiaTheme="minorHAnsi" w:hAnsi="Arial" w:cs="Arial"/>
          <w:color w:val="0070C0"/>
          <w:sz w:val="20"/>
          <w:szCs w:val="20"/>
        </w:rPr>
        <w:lastRenderedPageBreak/>
        <w:t>FESTIVAL DELLA PASTICCERIA</w:t>
      </w:r>
      <w:r w:rsidR="009571E7" w:rsidRPr="00E24395">
        <w:rPr>
          <w:rFonts w:ascii="Arial" w:eastAsiaTheme="minorHAnsi" w:hAnsi="Arial" w:cs="Arial"/>
          <w:color w:val="0070C0"/>
          <w:sz w:val="20"/>
          <w:szCs w:val="20"/>
        </w:rPr>
        <w:t xml:space="preserve"> TRADIZIONALE MANTOVANA</w:t>
      </w:r>
      <w:r w:rsidR="00AC48BC" w:rsidRPr="00E24395">
        <w:rPr>
          <w:rFonts w:ascii="Arial" w:eastAsiaTheme="minorHAnsi" w:hAnsi="Arial" w:cs="Arial"/>
          <w:color w:val="0070C0"/>
          <w:sz w:val="20"/>
          <w:szCs w:val="20"/>
        </w:rPr>
        <w:t xml:space="preserve"> - </w:t>
      </w:r>
      <w:r w:rsidR="00BE4EF4" w:rsidRPr="00E24395">
        <w:rPr>
          <w:rFonts w:ascii="Arial" w:eastAsiaTheme="minorHAnsi" w:hAnsi="Arial" w:cs="Arial"/>
          <w:i/>
          <w:color w:val="0070C0"/>
          <w:sz w:val="20"/>
          <w:szCs w:val="20"/>
        </w:rPr>
        <w:t>II edizione</w:t>
      </w:r>
    </w:p>
    <w:p w:rsidR="000F50E0" w:rsidRPr="00617C4E" w:rsidRDefault="000F50E0" w:rsidP="000F50E0">
      <w:pPr>
        <w:pStyle w:val="Titolo1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11347C" w:rsidRPr="00E24395" w:rsidRDefault="00617C4E" w:rsidP="0011347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11347C" w:rsidRPr="00E24395">
        <w:rPr>
          <w:rFonts w:ascii="Arial" w:hAnsi="Arial" w:cs="Arial"/>
          <w:b/>
          <w:sz w:val="20"/>
          <w:szCs w:val="20"/>
        </w:rPr>
        <w:t>22 SET</w:t>
      </w:r>
      <w:r w:rsidR="001E46FE" w:rsidRPr="00E24395">
        <w:rPr>
          <w:rFonts w:ascii="Arial" w:hAnsi="Arial" w:cs="Arial"/>
          <w:b/>
          <w:sz w:val="20"/>
          <w:szCs w:val="20"/>
        </w:rPr>
        <w:t>TEMBRE 2018 – LOGGIA DEL GRANO |</w:t>
      </w:r>
      <w:r w:rsidR="0011347C" w:rsidRPr="00E24395">
        <w:rPr>
          <w:rFonts w:ascii="Arial" w:hAnsi="Arial" w:cs="Arial"/>
          <w:b/>
          <w:sz w:val="20"/>
          <w:szCs w:val="20"/>
        </w:rPr>
        <w:t xml:space="preserve"> MANTOVA </w:t>
      </w:r>
      <w:r w:rsidR="001E46FE" w:rsidRPr="00E24395">
        <w:rPr>
          <w:rFonts w:ascii="Arial" w:hAnsi="Arial" w:cs="Arial"/>
          <w:b/>
          <w:sz w:val="20"/>
          <w:szCs w:val="20"/>
        </w:rPr>
        <w:t xml:space="preserve">| </w:t>
      </w:r>
      <w:r w:rsidR="0011347C" w:rsidRPr="00E24395">
        <w:rPr>
          <w:rFonts w:ascii="Arial" w:hAnsi="Arial" w:cs="Arial"/>
          <w:b/>
          <w:sz w:val="20"/>
          <w:szCs w:val="20"/>
        </w:rPr>
        <w:t>DALLE ORE 9.00</w:t>
      </w:r>
    </w:p>
    <w:p w:rsidR="00BE4EF4" w:rsidRPr="00E24395" w:rsidRDefault="00BE4EF4" w:rsidP="00F21F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2855" w:rsidRDefault="00A104AC" w:rsidP="00A104AC">
      <w:pPr>
        <w:pStyle w:val="Intestazione"/>
        <w:jc w:val="both"/>
        <w:rPr>
          <w:rFonts w:ascii="Arial" w:hAnsi="Arial" w:cs="Arial"/>
          <w:sz w:val="20"/>
          <w:szCs w:val="20"/>
        </w:rPr>
      </w:pPr>
      <w:r w:rsidRPr="00A104AC">
        <w:rPr>
          <w:rFonts w:ascii="Arial" w:hAnsi="Arial" w:cs="Arial"/>
          <w:sz w:val="20"/>
          <w:szCs w:val="20"/>
        </w:rPr>
        <w:t xml:space="preserve">A seguito </w:t>
      </w:r>
      <w:r>
        <w:rPr>
          <w:rFonts w:ascii="Arial" w:hAnsi="Arial" w:cs="Arial"/>
          <w:sz w:val="20"/>
          <w:szCs w:val="20"/>
        </w:rPr>
        <w:t xml:space="preserve">del grande successo della prima </w:t>
      </w:r>
      <w:r w:rsidRPr="00A104AC">
        <w:rPr>
          <w:rFonts w:ascii="Arial" w:hAnsi="Arial" w:cs="Arial"/>
          <w:sz w:val="20"/>
          <w:szCs w:val="20"/>
        </w:rPr>
        <w:t xml:space="preserve">edizione </w:t>
      </w:r>
      <w:r>
        <w:rPr>
          <w:rFonts w:ascii="Arial" w:hAnsi="Arial" w:cs="Arial"/>
          <w:sz w:val="20"/>
          <w:szCs w:val="20"/>
        </w:rPr>
        <w:t xml:space="preserve">nel 2017, il Comune di Mantova, </w:t>
      </w:r>
      <w:r w:rsidRPr="00A104AC">
        <w:rPr>
          <w:rFonts w:ascii="Arial" w:hAnsi="Arial" w:cs="Arial"/>
          <w:sz w:val="20"/>
          <w:szCs w:val="20"/>
        </w:rPr>
        <w:t>con il coordi</w:t>
      </w:r>
      <w:r>
        <w:rPr>
          <w:rFonts w:ascii="Arial" w:hAnsi="Arial" w:cs="Arial"/>
          <w:sz w:val="20"/>
          <w:szCs w:val="20"/>
        </w:rPr>
        <w:t xml:space="preserve">namento della Strada dei Vini e </w:t>
      </w:r>
      <w:r w:rsidRPr="00A104AC">
        <w:rPr>
          <w:rFonts w:ascii="Arial" w:hAnsi="Arial" w:cs="Arial"/>
          <w:sz w:val="20"/>
          <w:szCs w:val="20"/>
        </w:rPr>
        <w:t>dei Sapori Man</w:t>
      </w:r>
      <w:r>
        <w:rPr>
          <w:rFonts w:ascii="Arial" w:hAnsi="Arial" w:cs="Arial"/>
          <w:sz w:val="20"/>
          <w:szCs w:val="20"/>
        </w:rPr>
        <w:t xml:space="preserve">tovani, ha deciso di riproporre </w:t>
      </w:r>
      <w:r w:rsidRPr="00A104AC">
        <w:rPr>
          <w:rFonts w:ascii="Arial" w:hAnsi="Arial" w:cs="Arial"/>
          <w:sz w:val="20"/>
          <w:szCs w:val="20"/>
        </w:rPr>
        <w:t>anche quest’ann</w:t>
      </w:r>
      <w:r>
        <w:rPr>
          <w:rFonts w:ascii="Arial" w:hAnsi="Arial" w:cs="Arial"/>
          <w:sz w:val="20"/>
          <w:szCs w:val="20"/>
        </w:rPr>
        <w:t xml:space="preserve">o il Festival della Pasticceria </w:t>
      </w:r>
      <w:r w:rsidRPr="00A104AC">
        <w:rPr>
          <w:rFonts w:ascii="Arial" w:hAnsi="Arial" w:cs="Arial"/>
          <w:sz w:val="20"/>
          <w:szCs w:val="20"/>
        </w:rPr>
        <w:t>Tradizionale Mant</w:t>
      </w:r>
      <w:r>
        <w:rPr>
          <w:rFonts w:ascii="Arial" w:hAnsi="Arial" w:cs="Arial"/>
          <w:sz w:val="20"/>
          <w:szCs w:val="20"/>
        </w:rPr>
        <w:t xml:space="preserve">ovana. Nella scorsa edizione, a </w:t>
      </w:r>
      <w:r w:rsidRPr="00A104AC">
        <w:rPr>
          <w:rFonts w:ascii="Arial" w:hAnsi="Arial" w:cs="Arial"/>
          <w:sz w:val="20"/>
          <w:szCs w:val="20"/>
        </w:rPr>
        <w:t>ciascuna pasticceria è stato</w:t>
      </w:r>
      <w:r>
        <w:rPr>
          <w:rFonts w:ascii="Arial" w:hAnsi="Arial" w:cs="Arial"/>
          <w:sz w:val="20"/>
          <w:szCs w:val="20"/>
        </w:rPr>
        <w:t xml:space="preserve"> chiesto di realizzare </w:t>
      </w:r>
      <w:r w:rsidRPr="00A104AC">
        <w:rPr>
          <w:rFonts w:ascii="Arial" w:hAnsi="Arial" w:cs="Arial"/>
          <w:sz w:val="20"/>
          <w:szCs w:val="20"/>
        </w:rPr>
        <w:t>tre dolci della t</w:t>
      </w:r>
      <w:r>
        <w:rPr>
          <w:rFonts w:ascii="Arial" w:hAnsi="Arial" w:cs="Arial"/>
          <w:sz w:val="20"/>
          <w:szCs w:val="20"/>
        </w:rPr>
        <w:t xml:space="preserve">radizione mantovana con ricette </w:t>
      </w:r>
      <w:r w:rsidRPr="00A104AC">
        <w:rPr>
          <w:rFonts w:ascii="Arial" w:hAnsi="Arial" w:cs="Arial"/>
          <w:sz w:val="20"/>
          <w:szCs w:val="20"/>
        </w:rPr>
        <w:t>selezionate dal</w:t>
      </w:r>
      <w:r>
        <w:rPr>
          <w:rFonts w:ascii="Arial" w:hAnsi="Arial" w:cs="Arial"/>
          <w:sz w:val="20"/>
          <w:szCs w:val="20"/>
        </w:rPr>
        <w:t xml:space="preserve">lo storico mantovano Gian Carlo </w:t>
      </w:r>
      <w:r w:rsidRPr="00A104AC">
        <w:rPr>
          <w:rFonts w:ascii="Arial" w:hAnsi="Arial" w:cs="Arial"/>
          <w:sz w:val="20"/>
          <w:szCs w:val="20"/>
        </w:rPr>
        <w:t>Malacarne e un</w:t>
      </w:r>
      <w:r>
        <w:rPr>
          <w:rFonts w:ascii="Arial" w:hAnsi="Arial" w:cs="Arial"/>
          <w:sz w:val="20"/>
          <w:szCs w:val="20"/>
        </w:rPr>
        <w:t xml:space="preserve"> ‘dolce dimenticato’. Grazie ad </w:t>
      </w:r>
      <w:r w:rsidRPr="00A104AC">
        <w:rPr>
          <w:rFonts w:ascii="Arial" w:hAnsi="Arial" w:cs="Arial"/>
          <w:sz w:val="20"/>
          <w:szCs w:val="20"/>
        </w:rPr>
        <w:t>abili maestri pa</w:t>
      </w:r>
      <w:r>
        <w:rPr>
          <w:rFonts w:ascii="Arial" w:hAnsi="Arial" w:cs="Arial"/>
          <w:sz w:val="20"/>
          <w:szCs w:val="20"/>
        </w:rPr>
        <w:t xml:space="preserve">sticceri si è potuto assaggiare </w:t>
      </w:r>
      <w:r w:rsidRPr="00A104AC">
        <w:rPr>
          <w:rFonts w:ascii="Arial" w:hAnsi="Arial" w:cs="Arial"/>
          <w:sz w:val="20"/>
          <w:szCs w:val="20"/>
        </w:rPr>
        <w:t xml:space="preserve">nuovamente dolci ottocenteschi e dei primi </w:t>
      </w:r>
      <w:r w:rsidR="00362855">
        <w:rPr>
          <w:rFonts w:ascii="Arial" w:hAnsi="Arial" w:cs="Arial"/>
          <w:sz w:val="20"/>
          <w:szCs w:val="20"/>
        </w:rPr>
        <w:t xml:space="preserve">anni </w:t>
      </w:r>
      <w:r w:rsidRPr="00A104AC">
        <w:rPr>
          <w:rFonts w:ascii="Arial" w:hAnsi="Arial" w:cs="Arial"/>
          <w:sz w:val="20"/>
          <w:szCs w:val="20"/>
        </w:rPr>
        <w:t>del Novece</w:t>
      </w:r>
      <w:r w:rsidR="00362855">
        <w:rPr>
          <w:rFonts w:ascii="Arial" w:hAnsi="Arial" w:cs="Arial"/>
          <w:sz w:val="20"/>
          <w:szCs w:val="20"/>
        </w:rPr>
        <w:t xml:space="preserve">nto ormai spariti dalle tavole. </w:t>
      </w:r>
      <w:r w:rsidRPr="00A104AC">
        <w:rPr>
          <w:rFonts w:ascii="Arial" w:hAnsi="Arial" w:cs="Arial"/>
          <w:sz w:val="20"/>
          <w:szCs w:val="20"/>
        </w:rPr>
        <w:t>Lo stes</w:t>
      </w:r>
      <w:r w:rsidR="00362855">
        <w:rPr>
          <w:rFonts w:ascii="Arial" w:hAnsi="Arial" w:cs="Arial"/>
          <w:sz w:val="20"/>
          <w:szCs w:val="20"/>
        </w:rPr>
        <w:t xml:space="preserve">so format sarà riproposto </w:t>
      </w:r>
      <w:r w:rsidRPr="00A104AC">
        <w:rPr>
          <w:rFonts w:ascii="Arial" w:hAnsi="Arial" w:cs="Arial"/>
          <w:sz w:val="20"/>
          <w:szCs w:val="20"/>
        </w:rPr>
        <w:t>quest’anno e in</w:t>
      </w:r>
      <w:r w:rsidR="00362855">
        <w:rPr>
          <w:rFonts w:ascii="Arial" w:hAnsi="Arial" w:cs="Arial"/>
          <w:sz w:val="20"/>
          <w:szCs w:val="20"/>
        </w:rPr>
        <w:t xml:space="preserve"> alternativa al ‘dolce dimenti</w:t>
      </w:r>
      <w:r w:rsidRPr="00A104AC">
        <w:rPr>
          <w:rFonts w:ascii="Arial" w:hAnsi="Arial" w:cs="Arial"/>
          <w:sz w:val="20"/>
          <w:szCs w:val="20"/>
        </w:rPr>
        <w:t>cato’, i pasticc</w:t>
      </w:r>
      <w:r w:rsidR="00362855">
        <w:rPr>
          <w:rFonts w:ascii="Arial" w:hAnsi="Arial" w:cs="Arial"/>
          <w:sz w:val="20"/>
          <w:szCs w:val="20"/>
        </w:rPr>
        <w:t xml:space="preserve">eri potranno proporre un ‘dolce </w:t>
      </w:r>
      <w:r w:rsidRPr="00A104AC">
        <w:rPr>
          <w:rFonts w:ascii="Arial" w:hAnsi="Arial" w:cs="Arial"/>
          <w:sz w:val="20"/>
          <w:szCs w:val="20"/>
        </w:rPr>
        <w:t>dei ricordi’ che</w:t>
      </w:r>
      <w:r w:rsidR="00362855">
        <w:rPr>
          <w:rFonts w:ascii="Arial" w:hAnsi="Arial" w:cs="Arial"/>
          <w:sz w:val="20"/>
          <w:szCs w:val="20"/>
        </w:rPr>
        <w:t xml:space="preserve"> racconti la loro infanzia, una </w:t>
      </w:r>
      <w:r w:rsidRPr="00A104AC">
        <w:rPr>
          <w:rFonts w:ascii="Arial" w:hAnsi="Arial" w:cs="Arial"/>
          <w:sz w:val="20"/>
          <w:szCs w:val="20"/>
        </w:rPr>
        <w:t>storia di famiglia o semp</w:t>
      </w:r>
      <w:r w:rsidR="00362855">
        <w:rPr>
          <w:rFonts w:ascii="Arial" w:hAnsi="Arial" w:cs="Arial"/>
          <w:sz w:val="20"/>
          <w:szCs w:val="20"/>
        </w:rPr>
        <w:t xml:space="preserve">licemente un ‘dolce </w:t>
      </w:r>
      <w:proofErr w:type="spellStart"/>
      <w:r w:rsidRPr="00A104AC">
        <w:rPr>
          <w:rFonts w:ascii="Arial" w:hAnsi="Arial" w:cs="Arial"/>
          <w:sz w:val="20"/>
          <w:szCs w:val="20"/>
        </w:rPr>
        <w:t>ricordo’</w:t>
      </w:r>
      <w:proofErr w:type="spellEnd"/>
      <w:r w:rsidRPr="00A104AC">
        <w:rPr>
          <w:rFonts w:ascii="Arial" w:hAnsi="Arial" w:cs="Arial"/>
          <w:sz w:val="20"/>
          <w:szCs w:val="20"/>
        </w:rPr>
        <w:t xml:space="preserve">. </w:t>
      </w:r>
    </w:p>
    <w:p w:rsidR="00362855" w:rsidRDefault="00362855" w:rsidP="00A104AC">
      <w:pPr>
        <w:pStyle w:val="Intestazione"/>
        <w:jc w:val="both"/>
        <w:rPr>
          <w:rFonts w:ascii="Arial" w:hAnsi="Arial" w:cs="Arial"/>
          <w:sz w:val="20"/>
          <w:szCs w:val="20"/>
        </w:rPr>
      </w:pPr>
    </w:p>
    <w:p w:rsidR="00E24395" w:rsidRPr="00E24395" w:rsidRDefault="00A104AC" w:rsidP="00A104AC">
      <w:pPr>
        <w:pStyle w:val="Intestazione"/>
        <w:jc w:val="both"/>
        <w:rPr>
          <w:rFonts w:ascii="Arial" w:hAnsi="Arial" w:cs="Arial"/>
          <w:sz w:val="20"/>
          <w:szCs w:val="20"/>
        </w:rPr>
      </w:pPr>
      <w:r w:rsidRPr="00A104AC">
        <w:rPr>
          <w:rFonts w:ascii="Arial" w:hAnsi="Arial" w:cs="Arial"/>
          <w:sz w:val="20"/>
          <w:szCs w:val="20"/>
        </w:rPr>
        <w:t>Anche qu</w:t>
      </w:r>
      <w:r w:rsidR="00362855">
        <w:rPr>
          <w:rFonts w:ascii="Arial" w:hAnsi="Arial" w:cs="Arial"/>
          <w:sz w:val="20"/>
          <w:szCs w:val="20"/>
        </w:rPr>
        <w:t xml:space="preserve">est’anno sono stati coinvolti i </w:t>
      </w:r>
      <w:r w:rsidRPr="00A104AC">
        <w:rPr>
          <w:rFonts w:ascii="Arial" w:hAnsi="Arial" w:cs="Arial"/>
          <w:sz w:val="20"/>
          <w:szCs w:val="20"/>
        </w:rPr>
        <w:t>pasticceri delle</w:t>
      </w:r>
      <w:r w:rsidR="00362855">
        <w:rPr>
          <w:rFonts w:ascii="Arial" w:hAnsi="Arial" w:cs="Arial"/>
          <w:sz w:val="20"/>
          <w:szCs w:val="20"/>
        </w:rPr>
        <w:t xml:space="preserve"> province di Bergamo, Brescia e </w:t>
      </w:r>
      <w:r w:rsidRPr="00A104AC">
        <w:rPr>
          <w:rFonts w:ascii="Arial" w:hAnsi="Arial" w:cs="Arial"/>
          <w:sz w:val="20"/>
          <w:szCs w:val="20"/>
        </w:rPr>
        <w:t xml:space="preserve">Cremona che </w:t>
      </w:r>
      <w:r w:rsidR="00362855">
        <w:rPr>
          <w:rFonts w:ascii="Arial" w:hAnsi="Arial" w:cs="Arial"/>
          <w:sz w:val="20"/>
          <w:szCs w:val="20"/>
        </w:rPr>
        <w:t xml:space="preserve">con Mantova si sono raccolte in </w:t>
      </w:r>
      <w:r w:rsidRPr="00A104AC">
        <w:rPr>
          <w:rFonts w:ascii="Arial" w:hAnsi="Arial" w:cs="Arial"/>
          <w:sz w:val="20"/>
          <w:szCs w:val="20"/>
        </w:rPr>
        <w:t>un unico territo</w:t>
      </w:r>
      <w:r w:rsidR="00362855">
        <w:rPr>
          <w:rFonts w:ascii="Arial" w:hAnsi="Arial" w:cs="Arial"/>
          <w:sz w:val="20"/>
          <w:szCs w:val="20"/>
        </w:rPr>
        <w:t xml:space="preserve">rio denominato Ea(s)t </w:t>
      </w:r>
      <w:proofErr w:type="spellStart"/>
      <w:r w:rsidR="00362855">
        <w:rPr>
          <w:rFonts w:ascii="Arial" w:hAnsi="Arial" w:cs="Arial"/>
          <w:sz w:val="20"/>
          <w:szCs w:val="20"/>
        </w:rPr>
        <w:t>Lombardy</w:t>
      </w:r>
      <w:proofErr w:type="spellEnd"/>
      <w:r w:rsidR="00362855">
        <w:rPr>
          <w:rFonts w:ascii="Arial" w:hAnsi="Arial" w:cs="Arial"/>
          <w:sz w:val="20"/>
          <w:szCs w:val="20"/>
        </w:rPr>
        <w:t xml:space="preserve">, </w:t>
      </w:r>
      <w:r w:rsidRPr="00A104AC">
        <w:rPr>
          <w:rFonts w:ascii="Arial" w:hAnsi="Arial" w:cs="Arial"/>
          <w:sz w:val="20"/>
          <w:szCs w:val="20"/>
        </w:rPr>
        <w:t xml:space="preserve">condividendo </w:t>
      </w:r>
      <w:r w:rsidR="00362855">
        <w:rPr>
          <w:rFonts w:ascii="Arial" w:hAnsi="Arial" w:cs="Arial"/>
          <w:sz w:val="20"/>
          <w:szCs w:val="20"/>
        </w:rPr>
        <w:t xml:space="preserve">tradizioni, passione e gusto. A </w:t>
      </w:r>
      <w:r w:rsidRPr="00A104AC">
        <w:rPr>
          <w:rFonts w:ascii="Arial" w:hAnsi="Arial" w:cs="Arial"/>
          <w:sz w:val="20"/>
          <w:szCs w:val="20"/>
        </w:rPr>
        <w:t>rappresentar</w:t>
      </w:r>
      <w:r w:rsidR="00362855">
        <w:rPr>
          <w:rFonts w:ascii="Arial" w:hAnsi="Arial" w:cs="Arial"/>
          <w:sz w:val="20"/>
          <w:szCs w:val="20"/>
        </w:rPr>
        <w:t xml:space="preserve">e questa sinergia, il dolce </w:t>
      </w:r>
      <w:proofErr w:type="spellStart"/>
      <w:r w:rsidR="00362855" w:rsidRPr="00362855">
        <w:rPr>
          <w:rFonts w:ascii="Arial" w:hAnsi="Arial" w:cs="Arial"/>
          <w:i/>
          <w:sz w:val="20"/>
          <w:szCs w:val="20"/>
        </w:rPr>
        <w:t>Convivium</w:t>
      </w:r>
      <w:proofErr w:type="spellEnd"/>
      <w:r w:rsidR="00362855">
        <w:rPr>
          <w:rFonts w:ascii="Arial" w:hAnsi="Arial" w:cs="Arial"/>
          <w:sz w:val="20"/>
          <w:szCs w:val="20"/>
        </w:rPr>
        <w:t xml:space="preserve"> </w:t>
      </w:r>
      <w:r w:rsidRPr="00A104AC">
        <w:rPr>
          <w:rFonts w:ascii="Arial" w:hAnsi="Arial" w:cs="Arial"/>
          <w:sz w:val="20"/>
          <w:szCs w:val="20"/>
        </w:rPr>
        <w:t>della Pasticceria Atena di Sabbioneta.</w:t>
      </w:r>
    </w:p>
    <w:p w:rsidR="00E24395" w:rsidRDefault="00E24395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7125D" w:rsidRPr="00617C4E" w:rsidRDefault="00617C4E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  <w:sectPr w:rsidR="0017125D" w:rsidRPr="00617C4E" w:rsidSect="00800E18">
          <w:type w:val="continuous"/>
          <w:pgSz w:w="11906" w:h="16838"/>
          <w:pgMar w:top="567" w:right="567" w:bottom="567" w:left="567" w:header="283" w:footer="283" w:gutter="0"/>
          <w:cols w:space="708"/>
          <w:docGrid w:linePitch="360"/>
        </w:sectPr>
      </w:pPr>
      <w:r>
        <w:rPr>
          <w:rFonts w:ascii="Arial" w:hAnsi="Arial" w:cs="Arial"/>
          <w:iCs/>
          <w:sz w:val="20"/>
          <w:szCs w:val="20"/>
        </w:rPr>
        <w:br/>
      </w:r>
    </w:p>
    <w:p w:rsidR="00E24395" w:rsidRPr="0017125D" w:rsidRDefault="0017125D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 w:rsidRPr="0017125D">
        <w:rPr>
          <w:rFonts w:ascii="Arial" w:hAnsi="Arial" w:cs="Arial"/>
          <w:b/>
          <w:iCs/>
          <w:sz w:val="20"/>
          <w:szCs w:val="20"/>
        </w:rPr>
        <w:lastRenderedPageBreak/>
        <w:t>P</w:t>
      </w:r>
      <w:r w:rsidR="00E24395" w:rsidRPr="0017125D">
        <w:rPr>
          <w:rFonts w:ascii="Arial" w:hAnsi="Arial" w:cs="Arial"/>
          <w:b/>
          <w:iCs/>
          <w:sz w:val="20"/>
          <w:szCs w:val="20"/>
        </w:rPr>
        <w:t>asticcerie mantovane</w:t>
      </w:r>
    </w:p>
    <w:p w:rsidR="0017125D" w:rsidRPr="0017125D" w:rsidRDefault="0017125D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70C0"/>
          <w:sz w:val="20"/>
          <w:szCs w:val="20"/>
        </w:rPr>
      </w:pPr>
    </w:p>
    <w:p w:rsidR="00E24395" w:rsidRPr="00E24395" w:rsidRDefault="00A104AC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 xml:space="preserve">La </w:t>
      </w:r>
      <w:proofErr w:type="spellStart"/>
      <w:r w:rsidRPr="00E24395">
        <w:rPr>
          <w:rFonts w:ascii="Arial" w:hAnsi="Arial" w:cs="Arial"/>
          <w:sz w:val="20"/>
          <w:szCs w:val="20"/>
        </w:rPr>
        <w:t>Dolcelia</w:t>
      </w:r>
      <w:proofErr w:type="spellEnd"/>
    </w:p>
    <w:p w:rsidR="00E24395" w:rsidRPr="00E24395" w:rsidRDefault="00A104AC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Panificio Freddi</w:t>
      </w:r>
    </w:p>
    <w:p w:rsidR="00E24395" w:rsidRPr="00E24395" w:rsidRDefault="00A104AC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 xml:space="preserve">Pasticceria </w:t>
      </w:r>
      <w:proofErr w:type="spellStart"/>
      <w:r w:rsidRPr="00E24395">
        <w:rPr>
          <w:rFonts w:ascii="Arial" w:hAnsi="Arial" w:cs="Arial"/>
          <w:sz w:val="20"/>
          <w:szCs w:val="20"/>
        </w:rPr>
        <w:t>Antoniazzi</w:t>
      </w:r>
      <w:proofErr w:type="spellEnd"/>
    </w:p>
    <w:p w:rsidR="00E24395" w:rsidRPr="00E24395" w:rsidRDefault="00A104AC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Pasticceria Cavour</w:t>
      </w:r>
    </w:p>
    <w:p w:rsidR="00E24395" w:rsidRPr="00E24395" w:rsidRDefault="00A104AC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Pasticceria La Deliziosa</w:t>
      </w:r>
    </w:p>
    <w:p w:rsidR="0017125D" w:rsidRDefault="00A104AC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z w:val="20"/>
          <w:szCs w:val="20"/>
        </w:rPr>
        <w:t>sticceria Caffetteria Tirati Su</w:t>
      </w:r>
    </w:p>
    <w:p w:rsidR="00E24395" w:rsidRPr="00E24395" w:rsidRDefault="00A104AC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Pasticceria Atena</w:t>
      </w:r>
    </w:p>
    <w:p w:rsidR="00E24395" w:rsidRDefault="00E24395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24395" w:rsidRPr="0017125D" w:rsidRDefault="0017125D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 w:rsidRPr="0017125D">
        <w:rPr>
          <w:rFonts w:ascii="Arial" w:hAnsi="Arial" w:cs="Arial"/>
          <w:b/>
          <w:iCs/>
          <w:sz w:val="20"/>
          <w:szCs w:val="20"/>
        </w:rPr>
        <w:t>P</w:t>
      </w:r>
      <w:r w:rsidR="00E24395" w:rsidRPr="0017125D">
        <w:rPr>
          <w:rFonts w:ascii="Arial" w:hAnsi="Arial" w:cs="Arial"/>
          <w:b/>
          <w:iCs/>
          <w:sz w:val="20"/>
          <w:szCs w:val="20"/>
        </w:rPr>
        <w:t xml:space="preserve">asticcerie EAST </w:t>
      </w:r>
      <w:proofErr w:type="spellStart"/>
      <w:r w:rsidR="00E24395" w:rsidRPr="0017125D">
        <w:rPr>
          <w:rFonts w:ascii="Arial" w:hAnsi="Arial" w:cs="Arial"/>
          <w:b/>
          <w:iCs/>
          <w:sz w:val="20"/>
          <w:szCs w:val="20"/>
        </w:rPr>
        <w:t>Lombardy</w:t>
      </w:r>
      <w:proofErr w:type="spellEnd"/>
    </w:p>
    <w:p w:rsidR="0017125D" w:rsidRPr="0017125D" w:rsidRDefault="0017125D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sz w:val="20"/>
          <w:szCs w:val="20"/>
        </w:rPr>
      </w:pPr>
    </w:p>
    <w:p w:rsidR="00E24395" w:rsidRPr="00A104AC" w:rsidRDefault="00A104AC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A104AC">
        <w:rPr>
          <w:rFonts w:ascii="Arial" w:hAnsi="Arial" w:cs="Arial"/>
          <w:sz w:val="20"/>
          <w:szCs w:val="20"/>
        </w:rPr>
        <w:t>Balzer</w:t>
      </w:r>
      <w:proofErr w:type="spellEnd"/>
      <w:r w:rsidR="002B16FE">
        <w:rPr>
          <w:rFonts w:ascii="Arial" w:hAnsi="Arial" w:cs="Arial"/>
          <w:sz w:val="20"/>
          <w:szCs w:val="20"/>
        </w:rPr>
        <w:t xml:space="preserve"> - Bergamo</w:t>
      </w:r>
    </w:p>
    <w:p w:rsidR="00E24395" w:rsidRPr="00E24395" w:rsidRDefault="00A104AC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Dolce Follia</w:t>
      </w:r>
      <w:r w:rsidR="002B16FE">
        <w:rPr>
          <w:rFonts w:ascii="Arial" w:hAnsi="Arial" w:cs="Arial"/>
          <w:sz w:val="20"/>
          <w:szCs w:val="20"/>
        </w:rPr>
        <w:t xml:space="preserve"> - Cremona</w:t>
      </w:r>
    </w:p>
    <w:p w:rsidR="00E24395" w:rsidRPr="00E24395" w:rsidRDefault="00A104AC" w:rsidP="00E243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Strada dei Vini e dei Sapori d</w:t>
      </w:r>
      <w:r w:rsidRPr="00E24395">
        <w:rPr>
          <w:rFonts w:ascii="Arial" w:hAnsi="Arial" w:cs="Arial"/>
          <w:sz w:val="20"/>
          <w:szCs w:val="20"/>
        </w:rPr>
        <w:t>el Garda</w:t>
      </w:r>
      <w:r w:rsidR="002B16FE">
        <w:rPr>
          <w:rFonts w:ascii="Arial" w:hAnsi="Arial" w:cs="Arial"/>
          <w:sz w:val="20"/>
          <w:szCs w:val="20"/>
        </w:rPr>
        <w:t xml:space="preserve"> - Brescia</w:t>
      </w:r>
    </w:p>
    <w:p w:rsidR="00553EAA" w:rsidRDefault="00553EAA" w:rsidP="00753809">
      <w:pPr>
        <w:pStyle w:val="Intestazione"/>
        <w:jc w:val="both"/>
        <w:rPr>
          <w:rFonts w:ascii="Arial" w:hAnsi="Arial" w:cs="Arial"/>
          <w:sz w:val="20"/>
          <w:szCs w:val="20"/>
        </w:rPr>
      </w:pPr>
    </w:p>
    <w:p w:rsidR="0017125D" w:rsidRDefault="0017125D" w:rsidP="00753809">
      <w:pPr>
        <w:pStyle w:val="Intestazione"/>
        <w:jc w:val="both"/>
        <w:rPr>
          <w:rFonts w:ascii="Arial" w:hAnsi="Arial" w:cs="Arial"/>
          <w:sz w:val="20"/>
          <w:szCs w:val="20"/>
        </w:rPr>
      </w:pPr>
    </w:p>
    <w:p w:rsid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sz w:val="20"/>
          <w:szCs w:val="20"/>
        </w:rPr>
      </w:pPr>
    </w:p>
    <w:p w:rsid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sz w:val="20"/>
          <w:szCs w:val="20"/>
        </w:rPr>
      </w:pPr>
    </w:p>
    <w:p w:rsid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sz w:val="20"/>
          <w:szCs w:val="20"/>
        </w:rPr>
      </w:pPr>
    </w:p>
    <w:p w:rsid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sz w:val="20"/>
          <w:szCs w:val="20"/>
        </w:rPr>
      </w:pPr>
    </w:p>
    <w:p w:rsid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sz w:val="20"/>
          <w:szCs w:val="20"/>
        </w:rPr>
      </w:pPr>
    </w:p>
    <w:p w:rsid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sz w:val="20"/>
          <w:szCs w:val="20"/>
        </w:rPr>
      </w:pPr>
    </w:p>
    <w:p w:rsid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sz w:val="20"/>
          <w:szCs w:val="20"/>
        </w:rPr>
      </w:pPr>
    </w:p>
    <w:p w:rsid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sz w:val="20"/>
          <w:szCs w:val="20"/>
        </w:rPr>
      </w:pPr>
    </w:p>
    <w:p w:rsid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sz w:val="20"/>
          <w:szCs w:val="20"/>
        </w:rPr>
      </w:pPr>
    </w:p>
    <w:p w:rsid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sz w:val="20"/>
          <w:szCs w:val="20"/>
        </w:rPr>
      </w:pPr>
    </w:p>
    <w:p w:rsid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sz w:val="20"/>
          <w:szCs w:val="20"/>
        </w:rPr>
      </w:pPr>
    </w:p>
    <w:p w:rsid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70C0"/>
          <w:sz w:val="20"/>
          <w:szCs w:val="20"/>
        </w:rPr>
      </w:pPr>
    </w:p>
    <w:p w:rsidR="00A104AC" w:rsidRDefault="00A104AC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p w:rsidR="0017125D" w:rsidRP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70C0"/>
          <w:sz w:val="20"/>
          <w:szCs w:val="20"/>
        </w:rPr>
      </w:pPr>
      <w:r w:rsidRPr="0017125D">
        <w:rPr>
          <w:rFonts w:ascii="Arial" w:hAnsi="Arial" w:cs="Arial"/>
          <w:b/>
          <w:iCs/>
          <w:sz w:val="20"/>
          <w:szCs w:val="20"/>
        </w:rPr>
        <w:lastRenderedPageBreak/>
        <w:t>I dolci tradizionali</w:t>
      </w:r>
    </w:p>
    <w:p w:rsidR="00A104AC" w:rsidRDefault="00A104AC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Anello di Monaco</w:t>
      </w:r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Budino di cioccolato</w:t>
      </w:r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24395">
        <w:rPr>
          <w:rFonts w:ascii="Arial" w:hAnsi="Arial" w:cs="Arial"/>
          <w:sz w:val="20"/>
          <w:szCs w:val="20"/>
        </w:rPr>
        <w:t>Helvetia</w:t>
      </w:r>
      <w:proofErr w:type="spellEnd"/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Millefoglie</w:t>
      </w:r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Salame di cioccolato</w:t>
      </w:r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24395">
        <w:rPr>
          <w:rFonts w:ascii="Arial" w:hAnsi="Arial" w:cs="Arial"/>
          <w:sz w:val="20"/>
          <w:szCs w:val="20"/>
        </w:rPr>
        <w:t>Sbrisolona</w:t>
      </w:r>
      <w:proofErr w:type="spellEnd"/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24395">
        <w:rPr>
          <w:rFonts w:ascii="Arial" w:hAnsi="Arial" w:cs="Arial"/>
          <w:sz w:val="20"/>
          <w:szCs w:val="20"/>
        </w:rPr>
        <w:t>Sugolo</w:t>
      </w:r>
      <w:proofErr w:type="spellEnd"/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Tagliatella</w:t>
      </w:r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Torta delle rose</w:t>
      </w:r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Torta Greca</w:t>
      </w:r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Torta mantovana</w:t>
      </w:r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Torta Margherita</w:t>
      </w:r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Zabaglione</w:t>
      </w:r>
    </w:p>
    <w:p w:rsid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17125D" w:rsidRP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 w:rsidRPr="0017125D">
        <w:rPr>
          <w:rFonts w:ascii="Arial" w:hAnsi="Arial" w:cs="Arial"/>
          <w:b/>
          <w:iCs/>
          <w:sz w:val="20"/>
          <w:szCs w:val="20"/>
        </w:rPr>
        <w:t>I dolci antichi</w:t>
      </w:r>
    </w:p>
    <w:p w:rsidR="00A104AC" w:rsidRDefault="00A104AC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Finte pesche</w:t>
      </w:r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24395">
        <w:rPr>
          <w:rFonts w:ascii="Arial" w:hAnsi="Arial" w:cs="Arial"/>
          <w:sz w:val="20"/>
          <w:szCs w:val="20"/>
        </w:rPr>
        <w:t>Kraphen</w:t>
      </w:r>
      <w:proofErr w:type="spellEnd"/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Torta di noci</w:t>
      </w:r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>Veneziane</w:t>
      </w:r>
    </w:p>
    <w:p w:rsidR="0017125D" w:rsidRPr="00E24395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24395">
        <w:rPr>
          <w:rFonts w:ascii="Arial" w:hAnsi="Arial" w:cs="Arial"/>
          <w:sz w:val="20"/>
          <w:szCs w:val="20"/>
        </w:rPr>
        <w:t>Filos</w:t>
      </w:r>
      <w:proofErr w:type="spellEnd"/>
    </w:p>
    <w:p w:rsid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17125D" w:rsidRPr="0017125D" w:rsidRDefault="0017125D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 w:rsidRPr="0017125D">
        <w:rPr>
          <w:rFonts w:ascii="Arial" w:hAnsi="Arial" w:cs="Arial"/>
          <w:b/>
          <w:iCs/>
          <w:sz w:val="20"/>
          <w:szCs w:val="20"/>
        </w:rPr>
        <w:t xml:space="preserve">Dolci Ea(s)t </w:t>
      </w:r>
      <w:proofErr w:type="spellStart"/>
      <w:r w:rsidRPr="0017125D">
        <w:rPr>
          <w:rFonts w:ascii="Arial" w:hAnsi="Arial" w:cs="Arial"/>
          <w:b/>
          <w:iCs/>
          <w:sz w:val="20"/>
          <w:szCs w:val="20"/>
        </w:rPr>
        <w:t>Lombardy</w:t>
      </w:r>
      <w:proofErr w:type="spellEnd"/>
    </w:p>
    <w:p w:rsidR="00A104AC" w:rsidRDefault="00A104AC" w:rsidP="00171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A5C88" w:rsidRDefault="0017125D" w:rsidP="00AA5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395">
        <w:rPr>
          <w:rFonts w:ascii="Arial" w:hAnsi="Arial" w:cs="Arial"/>
          <w:sz w:val="20"/>
          <w:szCs w:val="20"/>
        </w:rPr>
        <w:t xml:space="preserve">Torta </w:t>
      </w:r>
      <w:proofErr w:type="spellStart"/>
      <w:r w:rsidRPr="00E24395">
        <w:rPr>
          <w:rFonts w:ascii="Arial" w:hAnsi="Arial" w:cs="Arial"/>
          <w:sz w:val="20"/>
          <w:szCs w:val="20"/>
        </w:rPr>
        <w:t>Donizzetti</w:t>
      </w:r>
      <w:proofErr w:type="spellEnd"/>
      <w:r w:rsidR="00AA5C88" w:rsidRPr="00AA5C88">
        <w:rPr>
          <w:rFonts w:ascii="Arial" w:hAnsi="Arial" w:cs="Arial"/>
          <w:sz w:val="20"/>
          <w:szCs w:val="20"/>
        </w:rPr>
        <w:t xml:space="preserve"> </w:t>
      </w:r>
    </w:p>
    <w:p w:rsidR="00AA5C88" w:rsidRPr="00E24395" w:rsidRDefault="00AA5C88" w:rsidP="00AA5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24395">
        <w:rPr>
          <w:rFonts w:ascii="Arial" w:hAnsi="Arial" w:cs="Arial"/>
          <w:sz w:val="20"/>
          <w:szCs w:val="20"/>
        </w:rPr>
        <w:t>Ufela</w:t>
      </w:r>
      <w:proofErr w:type="spellEnd"/>
    </w:p>
    <w:p w:rsidR="0017125D" w:rsidRPr="00E24395" w:rsidRDefault="002575BC" w:rsidP="00A10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17125D" w:rsidRPr="00E24395" w:rsidSect="00E24395">
          <w:type w:val="continuous"/>
          <w:pgSz w:w="11906" w:h="16838"/>
          <w:pgMar w:top="567" w:right="567" w:bottom="567" w:left="567" w:header="283" w:footer="283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</w:rPr>
        <w:t>Cotognata</w:t>
      </w:r>
    </w:p>
    <w:p w:rsidR="006E4871" w:rsidRPr="00E24395" w:rsidRDefault="006E4871" w:rsidP="00800E18">
      <w:pPr>
        <w:pStyle w:val="Intestazione"/>
        <w:jc w:val="both"/>
        <w:rPr>
          <w:rFonts w:ascii="Arial" w:hAnsi="Arial" w:cs="Arial"/>
          <w:sz w:val="20"/>
          <w:szCs w:val="20"/>
        </w:rPr>
        <w:sectPr w:rsidR="006E4871" w:rsidRPr="00E24395" w:rsidSect="00E24395">
          <w:type w:val="continuous"/>
          <w:pgSz w:w="11906" w:h="16838"/>
          <w:pgMar w:top="567" w:right="567" w:bottom="567" w:left="567" w:header="283" w:footer="283" w:gutter="0"/>
          <w:cols w:num="2" w:space="708"/>
          <w:docGrid w:linePitch="360"/>
        </w:sectPr>
      </w:pPr>
    </w:p>
    <w:p w:rsidR="00570527" w:rsidRPr="00E24395" w:rsidRDefault="00570527" w:rsidP="002575BC">
      <w:pPr>
        <w:pStyle w:val="Titolo2"/>
        <w:spacing w:after="0" w:line="240" w:lineRule="auto"/>
        <w:rPr>
          <w:rFonts w:ascii="Arial" w:eastAsiaTheme="minorHAnsi" w:hAnsi="Arial" w:cs="Arial"/>
          <w:b w:val="0"/>
          <w:sz w:val="20"/>
          <w:szCs w:val="20"/>
        </w:rPr>
      </w:pPr>
    </w:p>
    <w:p w:rsidR="00D84079" w:rsidRPr="00E24395" w:rsidRDefault="00B00C2E" w:rsidP="00B00C2E">
      <w:pPr>
        <w:pStyle w:val="Titolo2"/>
        <w:spacing w:after="0" w:line="240" w:lineRule="auto"/>
        <w:jc w:val="right"/>
        <w:rPr>
          <w:rFonts w:ascii="Arial" w:eastAsiaTheme="minorHAnsi" w:hAnsi="Arial" w:cs="Arial"/>
          <w:b w:val="0"/>
          <w:sz w:val="20"/>
          <w:szCs w:val="20"/>
        </w:rPr>
      </w:pPr>
      <w:r w:rsidRPr="00E24395">
        <w:rPr>
          <w:rFonts w:ascii="Arial" w:eastAsiaTheme="minorHAnsi" w:hAnsi="Arial" w:cs="Arial"/>
          <w:b w:val="0"/>
          <w:sz w:val="20"/>
          <w:szCs w:val="20"/>
        </w:rPr>
        <w:t xml:space="preserve">         </w:t>
      </w:r>
      <w:r w:rsidR="00C72243" w:rsidRPr="00E24395">
        <w:rPr>
          <w:rFonts w:ascii="Arial" w:eastAsiaTheme="minorHAnsi" w:hAnsi="Arial" w:cs="Arial"/>
          <w:b w:val="0"/>
          <w:sz w:val="20"/>
          <w:szCs w:val="20"/>
        </w:rPr>
        <w:t xml:space="preserve">     </w:t>
      </w:r>
      <w:r w:rsidRPr="00E24395">
        <w:rPr>
          <w:rFonts w:ascii="Arial" w:eastAsiaTheme="minorHAnsi" w:hAnsi="Arial" w:cs="Arial"/>
          <w:b w:val="0"/>
          <w:sz w:val="20"/>
          <w:szCs w:val="20"/>
        </w:rPr>
        <w:t xml:space="preserve">    </w:t>
      </w:r>
      <w:r w:rsidR="00C72243" w:rsidRPr="00E24395">
        <w:rPr>
          <w:rFonts w:ascii="Arial" w:eastAsiaTheme="minorHAnsi" w:hAnsi="Arial" w:cs="Arial"/>
          <w:b w:val="0"/>
          <w:sz w:val="20"/>
          <w:szCs w:val="20"/>
        </w:rPr>
        <w:t xml:space="preserve">     </w:t>
      </w:r>
      <w:r w:rsidRPr="00E24395">
        <w:rPr>
          <w:rFonts w:ascii="Arial" w:eastAsiaTheme="minorHAnsi" w:hAnsi="Arial" w:cs="Arial"/>
          <w:b w:val="0"/>
          <w:sz w:val="20"/>
          <w:szCs w:val="20"/>
        </w:rPr>
        <w:t xml:space="preserve">       </w:t>
      </w:r>
    </w:p>
    <w:p w:rsidR="00D84079" w:rsidRPr="00E24395" w:rsidRDefault="00570527" w:rsidP="00D84079">
      <w:pPr>
        <w:pStyle w:val="Titolo2"/>
        <w:spacing w:after="0" w:line="240" w:lineRule="auto"/>
        <w:rPr>
          <w:rFonts w:ascii="Arial" w:eastAsiaTheme="minorHAnsi" w:hAnsi="Arial" w:cs="Arial"/>
          <w:b w:val="0"/>
          <w:sz w:val="20"/>
          <w:szCs w:val="20"/>
        </w:rPr>
      </w:pPr>
      <w:r w:rsidRPr="00E24395">
        <w:rPr>
          <w:rFonts w:ascii="Arial" w:eastAsiaTheme="minorHAnsi" w:hAnsi="Arial" w:cs="Arial"/>
          <w:b w:val="0"/>
          <w:sz w:val="20"/>
          <w:szCs w:val="20"/>
        </w:rPr>
        <w:lastRenderedPageBreak/>
        <w:br/>
      </w:r>
    </w:p>
    <w:p w:rsidR="00E24395" w:rsidRDefault="00F21F6F" w:rsidP="00B00C2E">
      <w:pPr>
        <w:pStyle w:val="Titolo2"/>
        <w:spacing w:after="0" w:line="240" w:lineRule="auto"/>
        <w:rPr>
          <w:rFonts w:eastAsiaTheme="minorHAnsi" w:cstheme="minorBidi"/>
          <w:b w:val="0"/>
        </w:rPr>
        <w:sectPr w:rsidR="00E24395" w:rsidSect="00E24395">
          <w:type w:val="continuous"/>
          <w:pgSz w:w="11906" w:h="16838"/>
          <w:pgMar w:top="567" w:right="567" w:bottom="567" w:left="567" w:header="283" w:footer="283" w:gutter="0"/>
          <w:cols w:num="2" w:space="708"/>
          <w:docGrid w:linePitch="360"/>
        </w:sectPr>
      </w:pPr>
      <w:r w:rsidRPr="00E24395">
        <w:rPr>
          <w:rFonts w:eastAsiaTheme="minorHAnsi" w:cstheme="minorBidi"/>
          <w:b w:val="0"/>
        </w:rPr>
        <w:t xml:space="preserve">                      </w:t>
      </w:r>
      <w:r w:rsidR="00617C4E">
        <w:rPr>
          <w:rFonts w:eastAsiaTheme="minorHAnsi" w:cstheme="minorBidi"/>
          <w:b w:val="0"/>
        </w:rPr>
        <w:t xml:space="preserve">             </w:t>
      </w:r>
    </w:p>
    <w:p w:rsidR="00D84079" w:rsidRPr="009571E7" w:rsidRDefault="00D84079" w:rsidP="00B00C2E">
      <w:pPr>
        <w:pStyle w:val="Titolo2"/>
        <w:spacing w:after="0" w:line="240" w:lineRule="auto"/>
        <w:rPr>
          <w:b w:val="0"/>
        </w:rPr>
      </w:pPr>
    </w:p>
    <w:sectPr w:rsidR="00D84079" w:rsidRPr="009571E7" w:rsidSect="00C67362">
      <w:type w:val="continuous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B1C" w:rsidRDefault="00596B1C" w:rsidP="00DA5ED5">
      <w:pPr>
        <w:spacing w:after="0" w:line="240" w:lineRule="auto"/>
      </w:pPr>
      <w:r>
        <w:separator/>
      </w:r>
    </w:p>
  </w:endnote>
  <w:endnote w:type="continuationSeparator" w:id="0">
    <w:p w:rsidR="00596B1C" w:rsidRDefault="00596B1C" w:rsidP="00DA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4EF" w:rsidRPr="002575BC" w:rsidRDefault="00AC48BC" w:rsidP="001F1A5C">
    <w:pPr>
      <w:pStyle w:val="Pidipagina"/>
      <w:jc w:val="both"/>
      <w:rPr>
        <w:rFonts w:ascii="Arial" w:hAnsi="Arial" w:cs="Arial"/>
        <w:sz w:val="16"/>
        <w:szCs w:val="16"/>
      </w:rPr>
    </w:pPr>
    <w:r w:rsidRPr="002575BC">
      <w:rPr>
        <w:rFonts w:ascii="Arial" w:hAnsi="Arial" w:cs="Arial"/>
        <w:sz w:val="16"/>
        <w:szCs w:val="16"/>
      </w:rPr>
      <w:t>PROMOTORI</w:t>
    </w:r>
    <w:r w:rsidR="005414EF" w:rsidRPr="002575BC">
      <w:rPr>
        <w:rFonts w:ascii="Arial" w:hAnsi="Arial" w:cs="Arial"/>
        <w:sz w:val="16"/>
        <w:szCs w:val="16"/>
      </w:rPr>
      <w:t xml:space="preserve">      </w:t>
    </w:r>
    <w:r w:rsidR="00553EAA" w:rsidRPr="002575BC">
      <w:rPr>
        <w:rFonts w:ascii="Arial" w:hAnsi="Arial" w:cs="Arial"/>
        <w:sz w:val="16"/>
        <w:szCs w:val="16"/>
      </w:rPr>
      <w:br/>
    </w:r>
    <w:r w:rsidR="005414EF" w:rsidRPr="002575BC">
      <w:rPr>
        <w:rFonts w:ascii="Arial" w:hAnsi="Arial" w:cs="Arial"/>
        <w:sz w:val="16"/>
        <w:szCs w:val="16"/>
      </w:rPr>
      <w:t xml:space="preserve">                                       </w:t>
    </w:r>
    <w:r w:rsidR="00F21F6F" w:rsidRPr="002575BC">
      <w:rPr>
        <w:rFonts w:ascii="Arial" w:hAnsi="Arial" w:cs="Arial"/>
        <w:sz w:val="16"/>
        <w:szCs w:val="16"/>
      </w:rPr>
      <w:t xml:space="preserve">       </w:t>
    </w:r>
    <w:r w:rsidR="001F1A5C" w:rsidRPr="002575BC">
      <w:rPr>
        <w:rFonts w:ascii="Arial" w:hAnsi="Arial" w:cs="Arial"/>
        <w:sz w:val="16"/>
        <w:szCs w:val="16"/>
      </w:rPr>
      <w:t xml:space="preserve">                                                      </w:t>
    </w:r>
  </w:p>
  <w:p w:rsidR="001F1A5C" w:rsidRDefault="00AC48BC" w:rsidP="005414EF">
    <w:pPr>
      <w:pStyle w:val="Pidipagina"/>
    </w:pPr>
    <w:r>
      <w:rPr>
        <w:noProof/>
        <w:lang w:eastAsia="it-IT"/>
      </w:rPr>
      <w:drawing>
        <wp:inline distT="0" distB="0" distL="0" distR="0" wp14:anchorId="36A79990" wp14:editId="56BB004E">
          <wp:extent cx="540000" cy="540000"/>
          <wp:effectExtent l="0" t="0" r="0" b="0"/>
          <wp:docPr id="62" name="Immagin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75BC">
      <w:t xml:space="preserve">          </w:t>
    </w:r>
    <w:r>
      <w:rPr>
        <w:noProof/>
        <w:lang w:eastAsia="it-IT"/>
      </w:rPr>
      <w:drawing>
        <wp:inline distT="0" distB="0" distL="0" distR="0" wp14:anchorId="5F0785C1" wp14:editId="3EA319A6">
          <wp:extent cx="382555" cy="540000"/>
          <wp:effectExtent l="0" t="0" r="0" b="0"/>
          <wp:docPr id="63" name="Immagin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55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75BC">
      <w:t xml:space="preserve">          </w:t>
    </w:r>
    <w:r w:rsidR="00800E18" w:rsidRPr="00800E18">
      <w:rPr>
        <w:noProof/>
        <w:lang w:eastAsia="it-IT"/>
      </w:rPr>
      <w:drawing>
        <wp:inline distT="0" distB="0" distL="0" distR="0" wp14:anchorId="121BDBA9" wp14:editId="51C69A84">
          <wp:extent cx="1253076" cy="360000"/>
          <wp:effectExtent l="0" t="0" r="4445" b="2540"/>
          <wp:docPr id="75" name="Immagine 75" descr="Risultati immagini per camera di commercio mant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sultati immagini per camera di commercio mantov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324"/>
                  <a:stretch/>
                </pic:blipFill>
                <pic:spPr bwMode="auto">
                  <a:xfrm>
                    <a:off x="0" y="0"/>
                    <a:ext cx="125307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575BC">
      <w:t xml:space="preserve">          </w:t>
    </w:r>
    <w:r>
      <w:rPr>
        <w:noProof/>
        <w:lang w:eastAsia="it-IT"/>
      </w:rPr>
      <w:drawing>
        <wp:inline distT="0" distB="0" distL="0" distR="0" wp14:anchorId="4B2295AA" wp14:editId="08D48130">
          <wp:extent cx="595012" cy="540000"/>
          <wp:effectExtent l="0" t="0" r="0" b="0"/>
          <wp:docPr id="64" name="Immagin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12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414EF">
      <w:t xml:space="preserve">     </w:t>
    </w:r>
    <w:r>
      <w:t xml:space="preserve">    </w:t>
    </w:r>
    <w:r w:rsidR="005414EF">
      <w:t xml:space="preserve"> </w:t>
    </w:r>
    <w:r w:rsidR="001F1A5C">
      <w:t xml:space="preserve">                                                                  </w:t>
    </w:r>
  </w:p>
  <w:p w:rsidR="001F1A5C" w:rsidRDefault="001F1A5C" w:rsidP="005414EF">
    <w:pPr>
      <w:pStyle w:val="Pidipagina"/>
    </w:pPr>
  </w:p>
  <w:p w:rsidR="001F1A5C" w:rsidRPr="002575BC" w:rsidRDefault="001F1A5C" w:rsidP="005414EF">
    <w:pPr>
      <w:pStyle w:val="Pidipagina"/>
      <w:rPr>
        <w:rFonts w:ascii="Arial" w:hAnsi="Arial" w:cs="Arial"/>
        <w:sz w:val="16"/>
        <w:szCs w:val="16"/>
      </w:rPr>
    </w:pPr>
    <w:r w:rsidRPr="002575BC">
      <w:rPr>
        <w:rFonts w:ascii="Arial" w:hAnsi="Arial" w:cs="Arial"/>
        <w:sz w:val="16"/>
        <w:szCs w:val="16"/>
      </w:rPr>
      <w:t>SOSTENITORI</w:t>
    </w:r>
    <w:r w:rsidR="00553EAA" w:rsidRPr="002575BC">
      <w:rPr>
        <w:rFonts w:ascii="Arial" w:hAnsi="Arial" w:cs="Arial"/>
        <w:sz w:val="16"/>
        <w:szCs w:val="16"/>
      </w:rPr>
      <w:br/>
    </w:r>
  </w:p>
  <w:p w:rsidR="00AC48BC" w:rsidRDefault="00AC48BC" w:rsidP="005414EF">
    <w:pPr>
      <w:pStyle w:val="Pidipagina"/>
    </w:pPr>
    <w:r w:rsidRPr="00AC48BC">
      <w:rPr>
        <w:noProof/>
        <w:lang w:eastAsia="it-IT"/>
      </w:rPr>
      <w:drawing>
        <wp:inline distT="0" distB="0" distL="0" distR="0" wp14:anchorId="5B6CCD87" wp14:editId="78158BA2">
          <wp:extent cx="1209600" cy="432000"/>
          <wp:effectExtent l="0" t="0" r="0" b="6350"/>
          <wp:docPr id="65" name="Immagine 65" descr="Risultati immagini per cna mant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cna mantov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EAA">
      <w:t xml:space="preserve">       </w:t>
    </w:r>
    <w:r w:rsidR="005414EF">
      <w:t xml:space="preserve">  </w:t>
    </w:r>
    <w:r w:rsidR="002575BC">
      <w:t xml:space="preserve"> </w:t>
    </w:r>
    <w:r w:rsidRPr="00AC48BC">
      <w:rPr>
        <w:noProof/>
        <w:lang w:eastAsia="it-IT"/>
      </w:rPr>
      <w:drawing>
        <wp:inline distT="0" distB="0" distL="0" distR="0" wp14:anchorId="6D9AACA7" wp14:editId="61DE6499">
          <wp:extent cx="720000" cy="432000"/>
          <wp:effectExtent l="0" t="0" r="4445" b="6350"/>
          <wp:docPr id="66" name="Immagine 66" descr="Risultati immagini per CONFARTIGIANATO MANT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sultati immagini per CONFARTIGIANATO MANTOV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EAA">
      <w:t xml:space="preserve">       </w:t>
    </w:r>
    <w:r w:rsidR="005414EF">
      <w:t xml:space="preserve"> </w:t>
    </w:r>
    <w:r w:rsidR="00F21F6F">
      <w:t xml:space="preserve">  </w:t>
    </w:r>
    <w:r w:rsidRPr="00AC48BC">
      <w:rPr>
        <w:noProof/>
        <w:lang w:eastAsia="it-IT"/>
      </w:rPr>
      <w:drawing>
        <wp:inline distT="0" distB="0" distL="0" distR="0" wp14:anchorId="2BC62B02" wp14:editId="6C6CB501">
          <wp:extent cx="845815" cy="432000"/>
          <wp:effectExtent l="0" t="0" r="0" b="6350"/>
          <wp:docPr id="67" name="Immagine 67" descr="Risultati immagini per confesercenti mant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isultati immagini per confesercenti mantova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15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EAA">
      <w:t xml:space="preserve">       </w:t>
    </w:r>
    <w:r w:rsidR="005414EF">
      <w:t xml:space="preserve"> </w:t>
    </w:r>
    <w:r w:rsidR="00F21F6F">
      <w:t xml:space="preserve">  </w:t>
    </w:r>
    <w:r w:rsidRPr="00AC48BC">
      <w:rPr>
        <w:noProof/>
        <w:lang w:eastAsia="it-IT"/>
      </w:rPr>
      <w:drawing>
        <wp:inline distT="0" distB="0" distL="0" distR="0" wp14:anchorId="2168D9EE" wp14:editId="4E7D4EF6">
          <wp:extent cx="712088" cy="432000"/>
          <wp:effectExtent l="0" t="0" r="0" b="6350"/>
          <wp:docPr id="68" name="Immagine 68" descr="Risultati immagini per CONFCOMMERCIO MANT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Risultati immagini per CONFCOMMERCIO MANTOVA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088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14EF" w:rsidRDefault="00570527" w:rsidP="005414EF">
    <w:pPr>
      <w:pStyle w:val="Pidipagina"/>
      <w:jc w:val="right"/>
    </w:pPr>
    <w:r>
      <w:t xml:space="preserve"> </w:t>
    </w:r>
    <w:r w:rsidR="00DA5ED5">
      <w:t xml:space="preserve">  </w:t>
    </w:r>
    <w:r>
      <w:t xml:space="preserve">          </w:t>
    </w:r>
    <w:r w:rsidR="00DA5ED5">
      <w:t xml:space="preserve">   </w:t>
    </w:r>
  </w:p>
  <w:p w:rsidR="00800E18" w:rsidRDefault="005414EF" w:rsidP="001F1A5C">
    <w:pPr>
      <w:pStyle w:val="Pidipagina"/>
    </w:pPr>
    <w:r w:rsidRPr="002575BC">
      <w:rPr>
        <w:rFonts w:ascii="Arial" w:hAnsi="Arial" w:cs="Arial"/>
        <w:sz w:val="16"/>
        <w:szCs w:val="16"/>
      </w:rPr>
      <w:t>SPONSOR</w:t>
    </w:r>
    <w:r>
      <w:t xml:space="preserve"> </w:t>
    </w:r>
    <w:r w:rsidRPr="002575BC">
      <w:rPr>
        <w:rFonts w:ascii="Arial" w:hAnsi="Arial" w:cs="Arial"/>
        <w:sz w:val="16"/>
        <w:szCs w:val="16"/>
      </w:rPr>
      <w:t>TECNICI</w:t>
    </w:r>
    <w:r w:rsidR="00553EAA">
      <w:br/>
    </w:r>
  </w:p>
  <w:p w:rsidR="00DA5ED5" w:rsidRDefault="005414EF" w:rsidP="00AC48BC">
    <w:pPr>
      <w:pStyle w:val="Pidipagina"/>
      <w:tabs>
        <w:tab w:val="left" w:pos="195"/>
        <w:tab w:val="center" w:pos="5386"/>
      </w:tabs>
    </w:pPr>
    <w:r w:rsidRPr="005414EF">
      <w:rPr>
        <w:noProof/>
        <w:lang w:eastAsia="it-IT"/>
      </w:rPr>
      <w:drawing>
        <wp:inline distT="0" distB="0" distL="0" distR="0" wp14:anchorId="384B027E" wp14:editId="30AB6E6C">
          <wp:extent cx="659303" cy="540000"/>
          <wp:effectExtent l="0" t="0" r="7620" b="0"/>
          <wp:docPr id="69" name="Immagine 69" descr="Risultati immagini per consorzio virgi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Risultati immagini per consorzio virgilio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30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553EAA">
      <w:t xml:space="preserve">       </w:t>
    </w:r>
    <w:r>
      <w:t xml:space="preserve"> </w:t>
    </w:r>
    <w:r w:rsidRPr="005414EF">
      <w:rPr>
        <w:noProof/>
        <w:lang w:eastAsia="it-IT"/>
      </w:rPr>
      <w:drawing>
        <wp:inline distT="0" distB="0" distL="0" distR="0" wp14:anchorId="3BB7E61F" wp14:editId="190418A4">
          <wp:extent cx="1863526" cy="288000"/>
          <wp:effectExtent l="0" t="0" r="3810" b="0"/>
          <wp:docPr id="70" name="Immagine 70" descr="Molino Magri Farina per panificazione, farina per pizzeria, farina per pasticcer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Molino Magri Farina per panificazione, farina per pizzeria, farina per pasticceria Logo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526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EAA">
      <w:t xml:space="preserve">       </w:t>
    </w:r>
    <w:r w:rsidR="00800E18">
      <w:t xml:space="preserve">      </w:t>
    </w:r>
    <w:r w:rsidR="00AC48BC">
      <w:t xml:space="preserve"> </w:t>
    </w:r>
    <w:r w:rsidR="00800E18">
      <w:rPr>
        <w:noProof/>
        <w:lang w:eastAsia="it-IT"/>
      </w:rPr>
      <w:drawing>
        <wp:inline distT="0" distB="0" distL="0" distR="0" wp14:anchorId="4D321C33" wp14:editId="1670BB74">
          <wp:extent cx="529682" cy="540000"/>
          <wp:effectExtent l="0" t="0" r="3810" b="0"/>
          <wp:docPr id="74" name="Immagine 74" descr="C:\Users\Clelia\Desktop\GRAFICA 2018\LOGHI\SPONSOR\AZIENDA AGRICOLA CALCIOLA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lelia\Desktop\GRAFICA 2018\LOGHI\SPONSOR\AZIENDA AGRICOLA CALCIOLARI.JP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68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68B5">
      <w:t xml:space="preserve">               </w:t>
    </w:r>
    <w:r w:rsidRPr="005414EF">
      <w:rPr>
        <w:noProof/>
        <w:lang w:eastAsia="it-IT"/>
      </w:rPr>
      <w:drawing>
        <wp:inline distT="0" distB="0" distL="0" distR="0" wp14:anchorId="7DD40C55" wp14:editId="4AEA05C0">
          <wp:extent cx="6840220" cy="6696215"/>
          <wp:effectExtent l="0" t="0" r="0" b="9525"/>
          <wp:docPr id="72" name="Immagine 72" descr="Risultati immagini per consorzio vini mantov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Risultati immagini per consorzio vini mantovani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66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14EF">
      <w:rPr>
        <w:noProof/>
        <w:lang w:eastAsia="it-IT"/>
      </w:rPr>
      <w:drawing>
        <wp:inline distT="0" distB="0" distL="0" distR="0" wp14:anchorId="0EEB6DBF" wp14:editId="78DDE770">
          <wp:extent cx="6840220" cy="6696215"/>
          <wp:effectExtent l="0" t="0" r="0" b="9525"/>
          <wp:docPr id="73" name="Immagine 73" descr="Risultati immagini per consorzio vini mantov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Risultati immagini per consorzio vini mantovani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66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48BC">
      <w:t xml:space="preserve">         </w:t>
    </w:r>
    <w:r w:rsidR="00AC48BC">
      <w:tab/>
    </w:r>
    <w:r w:rsidR="00AC48BC">
      <w:tab/>
    </w:r>
    <w:r w:rsidR="00570527"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B1C" w:rsidRDefault="00596B1C" w:rsidP="00DA5ED5">
      <w:pPr>
        <w:spacing w:after="0" w:line="240" w:lineRule="auto"/>
      </w:pPr>
      <w:r>
        <w:separator/>
      </w:r>
    </w:p>
  </w:footnote>
  <w:footnote w:type="continuationSeparator" w:id="0">
    <w:p w:rsidR="00596B1C" w:rsidRDefault="00596B1C" w:rsidP="00DA5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D25" w:rsidRDefault="00AC48BC" w:rsidP="00AC48BC">
    <w:pPr>
      <w:pStyle w:val="Pidipagina"/>
    </w:pPr>
    <w:r>
      <w:t xml:space="preserve">                              </w:t>
    </w:r>
  </w:p>
  <w:p w:rsidR="00570527" w:rsidRDefault="00646D25" w:rsidP="00646D25">
    <w:pPr>
      <w:pStyle w:val="Intestazione"/>
    </w:pP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4061"/>
    <w:multiLevelType w:val="hybridMultilevel"/>
    <w:tmpl w:val="60DC39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97"/>
    <w:rsid w:val="00032B39"/>
    <w:rsid w:val="000373DC"/>
    <w:rsid w:val="000C7036"/>
    <w:rsid w:val="000F50E0"/>
    <w:rsid w:val="0011347C"/>
    <w:rsid w:val="00137DE4"/>
    <w:rsid w:val="001478A3"/>
    <w:rsid w:val="0017125D"/>
    <w:rsid w:val="00176B0B"/>
    <w:rsid w:val="001D338E"/>
    <w:rsid w:val="001E46FE"/>
    <w:rsid w:val="001F1A5C"/>
    <w:rsid w:val="00234154"/>
    <w:rsid w:val="002575BC"/>
    <w:rsid w:val="0029283F"/>
    <w:rsid w:val="002B16FE"/>
    <w:rsid w:val="002C0DFE"/>
    <w:rsid w:val="002E6AE2"/>
    <w:rsid w:val="002F1B06"/>
    <w:rsid w:val="00333EAD"/>
    <w:rsid w:val="00362855"/>
    <w:rsid w:val="003868B5"/>
    <w:rsid w:val="00405636"/>
    <w:rsid w:val="00406008"/>
    <w:rsid w:val="00494A7A"/>
    <w:rsid w:val="00515ADD"/>
    <w:rsid w:val="005414EF"/>
    <w:rsid w:val="00553EAA"/>
    <w:rsid w:val="00570527"/>
    <w:rsid w:val="00596B1C"/>
    <w:rsid w:val="005E4973"/>
    <w:rsid w:val="00617C4E"/>
    <w:rsid w:val="00622952"/>
    <w:rsid w:val="00646D25"/>
    <w:rsid w:val="006D1714"/>
    <w:rsid w:val="006E4871"/>
    <w:rsid w:val="007311C5"/>
    <w:rsid w:val="00753809"/>
    <w:rsid w:val="00762CF5"/>
    <w:rsid w:val="007C11AA"/>
    <w:rsid w:val="00800E18"/>
    <w:rsid w:val="008210B5"/>
    <w:rsid w:val="00921E04"/>
    <w:rsid w:val="009571E7"/>
    <w:rsid w:val="009A3BB2"/>
    <w:rsid w:val="00A104AC"/>
    <w:rsid w:val="00A824C7"/>
    <w:rsid w:val="00AA2578"/>
    <w:rsid w:val="00AA5C88"/>
    <w:rsid w:val="00AC24A6"/>
    <w:rsid w:val="00AC48BC"/>
    <w:rsid w:val="00B00C2E"/>
    <w:rsid w:val="00B14C82"/>
    <w:rsid w:val="00B23BF7"/>
    <w:rsid w:val="00B65E78"/>
    <w:rsid w:val="00B9261D"/>
    <w:rsid w:val="00BE4EF4"/>
    <w:rsid w:val="00C224C2"/>
    <w:rsid w:val="00C37672"/>
    <w:rsid w:val="00C4011B"/>
    <w:rsid w:val="00C67362"/>
    <w:rsid w:val="00C72243"/>
    <w:rsid w:val="00C85F30"/>
    <w:rsid w:val="00D02865"/>
    <w:rsid w:val="00D72DBE"/>
    <w:rsid w:val="00D84079"/>
    <w:rsid w:val="00DA5ED5"/>
    <w:rsid w:val="00DF08D9"/>
    <w:rsid w:val="00E12397"/>
    <w:rsid w:val="00E24395"/>
    <w:rsid w:val="00E35CAD"/>
    <w:rsid w:val="00E9183C"/>
    <w:rsid w:val="00EA09C1"/>
    <w:rsid w:val="00EC0376"/>
    <w:rsid w:val="00EF24CC"/>
    <w:rsid w:val="00F2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079"/>
  </w:style>
  <w:style w:type="paragraph" w:styleId="Titolo1">
    <w:name w:val="heading 1"/>
    <w:basedOn w:val="Normale"/>
    <w:next w:val="Normale"/>
    <w:link w:val="Titolo1Carattere"/>
    <w:uiPriority w:val="9"/>
    <w:qFormat/>
    <w:rsid w:val="00D84079"/>
    <w:pPr>
      <w:keepNext/>
      <w:outlineLvl w:val="0"/>
    </w:pPr>
    <w:rPr>
      <w:rFonts w:eastAsia="Times New Roman" w:cs="Times New Roman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4079"/>
    <w:pPr>
      <w:keepNext/>
      <w:outlineLvl w:val="1"/>
    </w:pPr>
    <w:rPr>
      <w:rFonts w:eastAsia="Times New Roman" w:cs="Times New Roman"/>
      <w:b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67362"/>
    <w:pPr>
      <w:keepNext/>
      <w:spacing w:after="0" w:line="240" w:lineRule="auto"/>
      <w:outlineLvl w:val="2"/>
    </w:pPr>
    <w:rPr>
      <w:b/>
      <w:color w:val="0070C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571E7"/>
    <w:pPr>
      <w:keepNext/>
      <w:spacing w:after="0" w:line="240" w:lineRule="auto"/>
      <w:jc w:val="center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571E7"/>
    <w:pPr>
      <w:keepNext/>
      <w:spacing w:after="0" w:line="240" w:lineRule="auto"/>
      <w:jc w:val="both"/>
      <w:outlineLvl w:val="4"/>
    </w:pPr>
    <w:rPr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4079"/>
    <w:rPr>
      <w:rFonts w:eastAsia="Times New Roman" w:cs="Times New Roman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4079"/>
    <w:rPr>
      <w:rFonts w:eastAsia="Times New Roman" w:cs="Times New Roman"/>
      <w:b/>
    </w:rPr>
  </w:style>
  <w:style w:type="character" w:styleId="Collegamentoipertestuale">
    <w:name w:val="Hyperlink"/>
    <w:basedOn w:val="Carpredefinitoparagrafo"/>
    <w:uiPriority w:val="99"/>
    <w:unhideWhenUsed/>
    <w:rsid w:val="00D8407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5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ED5"/>
  </w:style>
  <w:style w:type="paragraph" w:styleId="Pidipagina">
    <w:name w:val="footer"/>
    <w:basedOn w:val="Normale"/>
    <w:link w:val="PidipaginaCarattere"/>
    <w:uiPriority w:val="99"/>
    <w:unhideWhenUsed/>
    <w:rsid w:val="00DA5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E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ED5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e"/>
    <w:qFormat/>
    <w:rsid w:val="00DA5ED5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EastAsia"/>
      <w:color w:val="1F497D" w:themeColor="text2"/>
      <w:sz w:val="20"/>
      <w:szCs w:val="23"/>
      <w:lang w:eastAsia="fr-FR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67362"/>
    <w:rPr>
      <w:b/>
      <w:color w:val="0070C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7362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9571E7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571E7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079"/>
  </w:style>
  <w:style w:type="paragraph" w:styleId="Titolo1">
    <w:name w:val="heading 1"/>
    <w:basedOn w:val="Normale"/>
    <w:next w:val="Normale"/>
    <w:link w:val="Titolo1Carattere"/>
    <w:uiPriority w:val="9"/>
    <w:qFormat/>
    <w:rsid w:val="00D84079"/>
    <w:pPr>
      <w:keepNext/>
      <w:outlineLvl w:val="0"/>
    </w:pPr>
    <w:rPr>
      <w:rFonts w:eastAsia="Times New Roman" w:cs="Times New Roman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4079"/>
    <w:pPr>
      <w:keepNext/>
      <w:outlineLvl w:val="1"/>
    </w:pPr>
    <w:rPr>
      <w:rFonts w:eastAsia="Times New Roman" w:cs="Times New Roman"/>
      <w:b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67362"/>
    <w:pPr>
      <w:keepNext/>
      <w:spacing w:after="0" w:line="240" w:lineRule="auto"/>
      <w:outlineLvl w:val="2"/>
    </w:pPr>
    <w:rPr>
      <w:b/>
      <w:color w:val="0070C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571E7"/>
    <w:pPr>
      <w:keepNext/>
      <w:spacing w:after="0" w:line="240" w:lineRule="auto"/>
      <w:jc w:val="center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571E7"/>
    <w:pPr>
      <w:keepNext/>
      <w:spacing w:after="0" w:line="240" w:lineRule="auto"/>
      <w:jc w:val="both"/>
      <w:outlineLvl w:val="4"/>
    </w:pPr>
    <w:rPr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4079"/>
    <w:rPr>
      <w:rFonts w:eastAsia="Times New Roman" w:cs="Times New Roman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4079"/>
    <w:rPr>
      <w:rFonts w:eastAsia="Times New Roman" w:cs="Times New Roman"/>
      <w:b/>
    </w:rPr>
  </w:style>
  <w:style w:type="character" w:styleId="Collegamentoipertestuale">
    <w:name w:val="Hyperlink"/>
    <w:basedOn w:val="Carpredefinitoparagrafo"/>
    <w:uiPriority w:val="99"/>
    <w:unhideWhenUsed/>
    <w:rsid w:val="00D8407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5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ED5"/>
  </w:style>
  <w:style w:type="paragraph" w:styleId="Pidipagina">
    <w:name w:val="footer"/>
    <w:basedOn w:val="Normale"/>
    <w:link w:val="PidipaginaCarattere"/>
    <w:uiPriority w:val="99"/>
    <w:unhideWhenUsed/>
    <w:rsid w:val="00DA5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E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ED5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e"/>
    <w:qFormat/>
    <w:rsid w:val="00DA5ED5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EastAsia"/>
      <w:color w:val="1F497D" w:themeColor="text2"/>
      <w:sz w:val="20"/>
      <w:szCs w:val="23"/>
      <w:lang w:eastAsia="fr-FR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67362"/>
    <w:rPr>
      <w:b/>
      <w:color w:val="0070C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7362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9571E7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571E7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9A777-F5D0-48AB-B948-5C417F8B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</dc:creator>
  <cp:lastModifiedBy>Clelia</cp:lastModifiedBy>
  <cp:revision>13</cp:revision>
  <cp:lastPrinted>2018-09-16T19:06:00Z</cp:lastPrinted>
  <dcterms:created xsi:type="dcterms:W3CDTF">2018-07-11T06:14:00Z</dcterms:created>
  <dcterms:modified xsi:type="dcterms:W3CDTF">2018-09-16T19:06:00Z</dcterms:modified>
</cp:coreProperties>
</file>